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F6BD" w14:textId="3BCD4887" w:rsidR="001A734C" w:rsidRDefault="001A734C" w:rsidP="001A734C">
      <w:pPr>
        <w:spacing w:after="0"/>
        <w:jc w:val="center"/>
        <w:rPr>
          <w:rFonts w:ascii="OCRB" w:hAnsi="OCRB"/>
          <w:b/>
          <w:sz w:val="56"/>
          <w:szCs w:val="56"/>
        </w:rPr>
      </w:pPr>
      <w:r>
        <w:rPr>
          <w:rFonts w:ascii="OCRB" w:hAnsi="OCRB"/>
          <w:b/>
          <w:noProof/>
          <w:sz w:val="56"/>
          <w:szCs w:val="56"/>
        </w:rPr>
        <w:drawing>
          <wp:inline distT="0" distB="0" distL="0" distR="0" wp14:anchorId="45E8BF1A" wp14:editId="445E484C">
            <wp:extent cx="4541520" cy="94642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DiscipleshipTitle.jpg"/>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t="17709" b="18055"/>
                    <a:stretch/>
                  </pic:blipFill>
                  <pic:spPr bwMode="auto">
                    <a:xfrm>
                      <a:off x="0" y="0"/>
                      <a:ext cx="4602528" cy="959138"/>
                    </a:xfrm>
                    <a:prstGeom prst="rect">
                      <a:avLst/>
                    </a:prstGeom>
                    <a:ln>
                      <a:noFill/>
                    </a:ln>
                    <a:extLst>
                      <a:ext uri="{53640926-AAD7-44D8-BBD7-CCE9431645EC}">
                        <a14:shadowObscured xmlns:a14="http://schemas.microsoft.com/office/drawing/2010/main"/>
                      </a:ext>
                    </a:extLst>
                  </pic:spPr>
                </pic:pic>
              </a:graphicData>
            </a:graphic>
          </wp:inline>
        </w:drawing>
      </w:r>
    </w:p>
    <w:p w14:paraId="0CD96BED" w14:textId="77777777" w:rsidR="00C7751D" w:rsidRDefault="00C7751D" w:rsidP="001A734C">
      <w:pPr>
        <w:spacing w:after="0"/>
        <w:jc w:val="center"/>
        <w:rPr>
          <w:rFonts w:ascii="OCRB" w:hAnsi="OCRB"/>
          <w:b/>
          <w:sz w:val="56"/>
          <w:szCs w:val="56"/>
        </w:rPr>
      </w:pPr>
    </w:p>
    <w:p w14:paraId="68B48A30" w14:textId="0AC6EF5D" w:rsidR="00686372" w:rsidRPr="001A734C" w:rsidRDefault="00686372" w:rsidP="001A734C">
      <w:pPr>
        <w:spacing w:after="0"/>
        <w:jc w:val="center"/>
        <w:rPr>
          <w:rFonts w:ascii="OCRB" w:hAnsi="OCRB"/>
          <w:sz w:val="56"/>
          <w:szCs w:val="56"/>
        </w:rPr>
      </w:pPr>
      <w:r>
        <w:rPr>
          <w:noProof/>
          <w:sz w:val="24"/>
          <w:szCs w:val="24"/>
        </w:rPr>
        <w:drawing>
          <wp:anchor distT="0" distB="0" distL="114300" distR="114300" simplePos="0" relativeHeight="251659264" behindDoc="1" locked="0" layoutInCell="1" allowOverlap="1" wp14:anchorId="262BEC8C" wp14:editId="2862A048">
            <wp:simplePos x="0" y="0"/>
            <wp:positionH relativeFrom="column">
              <wp:posOffset>4175760</wp:posOffset>
            </wp:positionH>
            <wp:positionV relativeFrom="paragraph">
              <wp:posOffset>7620</wp:posOffset>
            </wp:positionV>
            <wp:extent cx="274320" cy="274320"/>
            <wp:effectExtent l="0" t="0" r="0" b="0"/>
            <wp:wrapNone/>
            <wp:docPr id="2" name="Graphic 2"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Phone.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8240" behindDoc="1" locked="0" layoutInCell="1" allowOverlap="1" wp14:anchorId="2C8EDB59" wp14:editId="754EA699">
            <wp:simplePos x="0" y="0"/>
            <wp:positionH relativeFrom="column">
              <wp:posOffset>2293620</wp:posOffset>
            </wp:positionH>
            <wp:positionV relativeFrom="paragraph">
              <wp:posOffset>-22860</wp:posOffset>
            </wp:positionV>
            <wp:extent cx="350520" cy="350520"/>
            <wp:effectExtent l="0" t="0" r="0" b="0"/>
            <wp:wrapNone/>
            <wp:docPr id="1" name="Graphic 1"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top.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Pr="00686372">
        <w:rPr>
          <w:rFonts w:ascii="OCRB" w:hAnsi="OCRB"/>
          <w:b/>
          <w:sz w:val="56"/>
          <w:szCs w:val="56"/>
        </w:rPr>
        <w:t>PREPARE</w:t>
      </w:r>
    </w:p>
    <w:p w14:paraId="5E81FCD4" w14:textId="77777777" w:rsidR="001A734C" w:rsidRDefault="001A734C" w:rsidP="00B957E1">
      <w:pPr>
        <w:spacing w:after="0"/>
        <w:rPr>
          <w:rFonts w:ascii="OCRB" w:hAnsi="OCRB"/>
          <w:b/>
          <w:sz w:val="32"/>
          <w:szCs w:val="32"/>
        </w:rPr>
      </w:pPr>
    </w:p>
    <w:p w14:paraId="13CEBC01" w14:textId="53682C8D" w:rsidR="00A83B9F" w:rsidRPr="004272C4" w:rsidRDefault="00A83B9F" w:rsidP="00B957E1">
      <w:pPr>
        <w:spacing w:after="0"/>
        <w:rPr>
          <w:rFonts w:ascii="OCRB" w:hAnsi="OCRB"/>
          <w:b/>
          <w:sz w:val="32"/>
          <w:szCs w:val="32"/>
        </w:rPr>
      </w:pPr>
      <w:r w:rsidRPr="004272C4">
        <w:rPr>
          <w:rFonts w:ascii="OCRB" w:hAnsi="OCRB"/>
          <w:b/>
          <w:sz w:val="32"/>
          <w:szCs w:val="32"/>
        </w:rPr>
        <w:t>Training vs. Sheltering</w:t>
      </w:r>
    </w:p>
    <w:p w14:paraId="6DA7CA9A" w14:textId="62615A6B" w:rsidR="00A83B9F" w:rsidRPr="00686372" w:rsidRDefault="00A83B9F" w:rsidP="00B957E1">
      <w:pPr>
        <w:spacing w:after="0"/>
        <w:rPr>
          <w:rFonts w:ascii="Microsoft Sans Serif" w:hAnsi="Microsoft Sans Serif" w:cs="Microsoft Sans Serif"/>
          <w:sz w:val="24"/>
          <w:szCs w:val="24"/>
        </w:rPr>
      </w:pPr>
      <w:r w:rsidRPr="00686372">
        <w:rPr>
          <w:rFonts w:ascii="Microsoft Sans Serif" w:hAnsi="Microsoft Sans Serif" w:cs="Microsoft Sans Serif"/>
          <w:sz w:val="24"/>
          <w:szCs w:val="24"/>
        </w:rPr>
        <w:t>Sheltering we try to control, in training we acknowledge we can’t</w:t>
      </w:r>
    </w:p>
    <w:p w14:paraId="6991014F" w14:textId="0408054A" w:rsidR="00A83B9F" w:rsidRPr="00686372" w:rsidRDefault="00A83B9F" w:rsidP="00B957E1">
      <w:pPr>
        <w:spacing w:after="0"/>
        <w:rPr>
          <w:rFonts w:ascii="Microsoft Sans Serif" w:hAnsi="Microsoft Sans Serif" w:cs="Microsoft Sans Serif"/>
          <w:sz w:val="24"/>
          <w:szCs w:val="24"/>
        </w:rPr>
      </w:pPr>
      <w:r w:rsidRPr="00686372">
        <w:rPr>
          <w:rFonts w:ascii="Microsoft Sans Serif" w:hAnsi="Microsoft Sans Serif" w:cs="Microsoft Sans Serif"/>
          <w:sz w:val="24"/>
          <w:szCs w:val="24"/>
        </w:rPr>
        <w:t>Sheltering we build a bubble, in training we inoculate</w:t>
      </w:r>
    </w:p>
    <w:p w14:paraId="6EF74EA2" w14:textId="4D6CD670" w:rsidR="00A83B9F" w:rsidRPr="00686372" w:rsidRDefault="00A83B9F" w:rsidP="00B957E1">
      <w:pPr>
        <w:spacing w:after="0"/>
        <w:rPr>
          <w:rFonts w:ascii="Microsoft Sans Serif" w:hAnsi="Microsoft Sans Serif" w:cs="Microsoft Sans Serif"/>
          <w:sz w:val="24"/>
          <w:szCs w:val="24"/>
        </w:rPr>
      </w:pPr>
      <w:r w:rsidRPr="00686372">
        <w:rPr>
          <w:rFonts w:ascii="Microsoft Sans Serif" w:hAnsi="Microsoft Sans Serif" w:cs="Microsoft Sans Serif"/>
          <w:sz w:val="24"/>
          <w:szCs w:val="24"/>
        </w:rPr>
        <w:t>Sheltering we try to prevent, in training we try to prepare</w:t>
      </w:r>
    </w:p>
    <w:p w14:paraId="2724645F" w14:textId="276EC338" w:rsidR="00A83B9F" w:rsidRPr="00686372" w:rsidRDefault="00A83B9F" w:rsidP="00B957E1">
      <w:pPr>
        <w:spacing w:after="0"/>
        <w:rPr>
          <w:rFonts w:ascii="Microsoft Sans Serif" w:hAnsi="Microsoft Sans Serif" w:cs="Microsoft Sans Serif"/>
          <w:sz w:val="24"/>
          <w:szCs w:val="24"/>
        </w:rPr>
      </w:pPr>
      <w:r w:rsidRPr="00686372">
        <w:rPr>
          <w:rFonts w:ascii="Microsoft Sans Serif" w:hAnsi="Microsoft Sans Serif" w:cs="Microsoft Sans Serif"/>
          <w:sz w:val="24"/>
          <w:szCs w:val="24"/>
        </w:rPr>
        <w:t>Sheltering, all is lost if we fail, in training failure is an opportunity</w:t>
      </w:r>
    </w:p>
    <w:p w14:paraId="6B11B408" w14:textId="501612F4" w:rsidR="00A83B9F" w:rsidRPr="00686372" w:rsidRDefault="00A83B9F" w:rsidP="00B957E1">
      <w:pPr>
        <w:spacing w:after="0"/>
        <w:rPr>
          <w:rFonts w:ascii="Microsoft Sans Serif" w:hAnsi="Microsoft Sans Serif" w:cs="Microsoft Sans Serif"/>
          <w:sz w:val="24"/>
          <w:szCs w:val="24"/>
        </w:rPr>
      </w:pPr>
      <w:r w:rsidRPr="00686372">
        <w:rPr>
          <w:rFonts w:ascii="Microsoft Sans Serif" w:hAnsi="Microsoft Sans Serif" w:cs="Microsoft Sans Serif"/>
          <w:sz w:val="24"/>
          <w:szCs w:val="24"/>
        </w:rPr>
        <w:t>Sheltering value ends, training value endures</w:t>
      </w:r>
    </w:p>
    <w:p w14:paraId="4FC53646" w14:textId="77777777" w:rsidR="00686372" w:rsidRDefault="00686372" w:rsidP="00686372">
      <w:pPr>
        <w:spacing w:after="0"/>
        <w:rPr>
          <w:sz w:val="24"/>
          <w:szCs w:val="24"/>
        </w:rPr>
      </w:pPr>
    </w:p>
    <w:p w14:paraId="63EB34BB" w14:textId="77777777" w:rsidR="00686372" w:rsidRPr="004272C4" w:rsidRDefault="00BD13DA" w:rsidP="00686372">
      <w:pPr>
        <w:spacing w:after="0"/>
        <w:rPr>
          <w:b/>
          <w:sz w:val="32"/>
          <w:szCs w:val="32"/>
        </w:rPr>
      </w:pPr>
      <w:r w:rsidRPr="004272C4">
        <w:rPr>
          <w:rFonts w:ascii="OCRB" w:hAnsi="OCRB"/>
          <w:b/>
          <w:sz w:val="32"/>
          <w:szCs w:val="32"/>
        </w:rPr>
        <w:t>Matthew 10:16</w:t>
      </w:r>
      <w:r w:rsidRPr="004272C4">
        <w:rPr>
          <w:b/>
          <w:sz w:val="32"/>
          <w:szCs w:val="32"/>
          <w:vertAlign w:val="superscript"/>
        </w:rPr>
        <w:t xml:space="preserve"> </w:t>
      </w:r>
      <w:bookmarkStart w:id="0" w:name="_GoBack"/>
      <w:bookmarkEnd w:id="0"/>
    </w:p>
    <w:p w14:paraId="47779FD3" w14:textId="644CAE43" w:rsidR="00BD17F5" w:rsidRPr="004272C4" w:rsidRDefault="004272C4" w:rsidP="00686372">
      <w:pPr>
        <w:spacing w:after="0"/>
        <w:rPr>
          <w:rFonts w:ascii="Microsoft Sans Serif" w:hAnsi="Microsoft Sans Serif" w:cs="Microsoft Sans Serif"/>
          <w:i/>
          <w:sz w:val="24"/>
          <w:szCs w:val="24"/>
        </w:rPr>
      </w:pPr>
      <w:r>
        <w:rPr>
          <w:rFonts w:ascii="Microsoft Sans Serif" w:hAnsi="Microsoft Sans Serif" w:cs="Microsoft Sans Serif"/>
          <w:i/>
          <w:sz w:val="24"/>
          <w:szCs w:val="24"/>
        </w:rPr>
        <w:t>“</w:t>
      </w:r>
      <w:r w:rsidR="00BD17F5" w:rsidRPr="004272C4">
        <w:rPr>
          <w:rFonts w:ascii="Microsoft Sans Serif" w:hAnsi="Microsoft Sans Serif" w:cs="Microsoft Sans Serif"/>
          <w:i/>
          <w:sz w:val="24"/>
          <w:szCs w:val="24"/>
        </w:rPr>
        <w:t>Behold, I am sending you out as sheep in the midst of wolves, so be wise as serpents and innocent as doves.</w:t>
      </w:r>
      <w:r>
        <w:rPr>
          <w:rFonts w:ascii="Microsoft Sans Serif" w:hAnsi="Microsoft Sans Serif" w:cs="Microsoft Sans Serif"/>
          <w:i/>
          <w:sz w:val="24"/>
          <w:szCs w:val="24"/>
        </w:rPr>
        <w:t>”</w:t>
      </w:r>
    </w:p>
    <w:p w14:paraId="0A4EAEA6" w14:textId="77777777" w:rsidR="00686372" w:rsidRDefault="00BD13DA" w:rsidP="00686372">
      <w:pPr>
        <w:spacing w:after="0"/>
      </w:pPr>
      <w:r>
        <w:rPr>
          <w:sz w:val="20"/>
          <w:szCs w:val="20"/>
        </w:rPr>
        <w:tab/>
      </w:r>
    </w:p>
    <w:p w14:paraId="48EA0DB0" w14:textId="11C66F09" w:rsidR="00BD13DA" w:rsidRPr="004272C4" w:rsidRDefault="00A83B9F" w:rsidP="00BD13DA">
      <w:pPr>
        <w:spacing w:after="0"/>
        <w:rPr>
          <w:rFonts w:ascii="OCRB" w:hAnsi="OCRB"/>
          <w:b/>
          <w:sz w:val="32"/>
          <w:szCs w:val="32"/>
        </w:rPr>
      </w:pPr>
      <w:r w:rsidRPr="004272C4">
        <w:rPr>
          <w:rFonts w:ascii="OCRB" w:hAnsi="OCRB"/>
          <w:b/>
          <w:sz w:val="32"/>
          <w:szCs w:val="32"/>
        </w:rPr>
        <w:t>Conversations</w:t>
      </w:r>
    </w:p>
    <w:p w14:paraId="561BFADE" w14:textId="2F11E32B" w:rsidR="004725C5" w:rsidRPr="004272C4" w:rsidRDefault="004725C5" w:rsidP="00BD13DA">
      <w:pPr>
        <w:spacing w:after="0"/>
        <w:rPr>
          <w:rFonts w:ascii="Microsoft Sans Serif" w:hAnsi="Microsoft Sans Serif" w:cs="Microsoft Sans Serif"/>
          <w:sz w:val="24"/>
          <w:szCs w:val="24"/>
        </w:rPr>
      </w:pPr>
      <w:r w:rsidRPr="004272C4">
        <w:rPr>
          <w:rFonts w:ascii="Microsoft Sans Serif" w:hAnsi="Microsoft Sans Serif" w:cs="Microsoft Sans Serif"/>
          <w:sz w:val="24"/>
          <w:szCs w:val="24"/>
        </w:rPr>
        <w:t>Josh McDowell recommends sex, marriage and gender talks as early as kindergarten!</w:t>
      </w:r>
    </w:p>
    <w:p w14:paraId="506431A9" w14:textId="6E152470" w:rsidR="005749C5" w:rsidRDefault="004272C4" w:rsidP="00BD13DA">
      <w:pPr>
        <w:spacing w:after="0"/>
        <w:rPr>
          <w:sz w:val="20"/>
          <w:szCs w:val="20"/>
        </w:rPr>
      </w:pPr>
      <w:r w:rsidRPr="004272C4">
        <w:rPr>
          <w:rFonts w:ascii="Microsoft Sans Serif" w:hAnsi="Microsoft Sans Serif" w:cs="Microsoft Sans Serif"/>
          <w:sz w:val="24"/>
          <w:szCs w:val="24"/>
        </w:rPr>
        <w:t>T</w:t>
      </w:r>
      <w:r w:rsidR="00A83B9F" w:rsidRPr="004272C4">
        <w:rPr>
          <w:rFonts w:ascii="Microsoft Sans Serif" w:hAnsi="Microsoft Sans Serif" w:cs="Microsoft Sans Serif"/>
          <w:sz w:val="24"/>
          <w:szCs w:val="24"/>
        </w:rPr>
        <w:t>he Bible is not afraid of these subjects and we shouldn’t be either</w:t>
      </w:r>
    </w:p>
    <w:p w14:paraId="5C80E1B1" w14:textId="77777777" w:rsidR="004272C4" w:rsidRDefault="004272C4" w:rsidP="004272C4">
      <w:pPr>
        <w:spacing w:after="0"/>
      </w:pPr>
    </w:p>
    <w:p w14:paraId="3ED8E572" w14:textId="34DEA586" w:rsidR="00A83B9F" w:rsidRPr="004272C4" w:rsidRDefault="00A83B9F" w:rsidP="004272C4">
      <w:pPr>
        <w:spacing w:after="0"/>
        <w:rPr>
          <w:rFonts w:ascii="OCRB" w:hAnsi="OCRB"/>
          <w:b/>
          <w:sz w:val="32"/>
          <w:szCs w:val="32"/>
        </w:rPr>
      </w:pPr>
      <w:r w:rsidRPr="004272C4">
        <w:rPr>
          <w:rFonts w:ascii="OCRB" w:hAnsi="OCRB"/>
          <w:b/>
          <w:sz w:val="32"/>
          <w:szCs w:val="32"/>
        </w:rPr>
        <w:t>Habits</w:t>
      </w:r>
    </w:p>
    <w:p w14:paraId="56DF6EAF" w14:textId="4E255487" w:rsidR="005749C5" w:rsidRPr="004272C4" w:rsidRDefault="004272C4" w:rsidP="004272C4">
      <w:pPr>
        <w:spacing w:after="0"/>
        <w:rPr>
          <w:rFonts w:ascii="Microsoft Sans Serif" w:hAnsi="Microsoft Sans Serif" w:cs="Microsoft Sans Serif"/>
          <w:i/>
          <w:sz w:val="24"/>
          <w:szCs w:val="24"/>
        </w:rPr>
      </w:pPr>
      <w:r>
        <w:rPr>
          <w:rFonts w:ascii="Microsoft Sans Serif" w:hAnsi="Microsoft Sans Serif" w:cs="Microsoft Sans Serif"/>
          <w:i/>
          <w:sz w:val="24"/>
          <w:szCs w:val="24"/>
        </w:rPr>
        <w:t>“</w:t>
      </w:r>
      <w:r w:rsidR="005749C5" w:rsidRPr="004272C4">
        <w:rPr>
          <w:rFonts w:ascii="Microsoft Sans Serif" w:hAnsi="Microsoft Sans Serif" w:cs="Microsoft Sans Serif"/>
          <w:i/>
          <w:sz w:val="24"/>
          <w:szCs w:val="24"/>
        </w:rPr>
        <w:t>He that makes it his business to eat daily of the tree of life will have no appetite unto other fruit, though the tree that bear them seem to stand in the midst of paradise.</w:t>
      </w:r>
      <w:r>
        <w:rPr>
          <w:rFonts w:ascii="Microsoft Sans Serif" w:hAnsi="Microsoft Sans Serif" w:cs="Microsoft Sans Serif"/>
          <w:i/>
          <w:sz w:val="24"/>
          <w:szCs w:val="24"/>
        </w:rPr>
        <w:t>”</w:t>
      </w:r>
      <w:r w:rsidR="005749C5" w:rsidRPr="004272C4">
        <w:rPr>
          <w:rFonts w:ascii="Microsoft Sans Serif" w:hAnsi="Microsoft Sans Serif" w:cs="Microsoft Sans Serif"/>
          <w:i/>
          <w:sz w:val="24"/>
          <w:szCs w:val="24"/>
        </w:rPr>
        <w:t xml:space="preserve"> – John Owen</w:t>
      </w:r>
    </w:p>
    <w:p w14:paraId="34F9BDA9" w14:textId="47BD6FE7" w:rsidR="005749C5" w:rsidRPr="004272C4" w:rsidRDefault="005749C5" w:rsidP="004272C4">
      <w:pPr>
        <w:spacing w:after="0"/>
        <w:rPr>
          <w:rFonts w:ascii="Microsoft Sans Serif" w:hAnsi="Microsoft Sans Serif" w:cs="Microsoft Sans Serif"/>
          <w:sz w:val="24"/>
          <w:szCs w:val="24"/>
        </w:rPr>
      </w:pPr>
      <w:r w:rsidRPr="004272C4">
        <w:rPr>
          <w:rFonts w:ascii="Microsoft Sans Serif" w:hAnsi="Microsoft Sans Serif" w:cs="Microsoft Sans Serif"/>
          <w:sz w:val="24"/>
          <w:szCs w:val="24"/>
        </w:rPr>
        <w:t xml:space="preserve">Church, Bible, prayer, serving, healthy </w:t>
      </w:r>
      <w:r w:rsidR="004272C4">
        <w:rPr>
          <w:rFonts w:ascii="Microsoft Sans Serif" w:hAnsi="Microsoft Sans Serif" w:cs="Microsoft Sans Serif"/>
          <w:sz w:val="24"/>
          <w:szCs w:val="24"/>
        </w:rPr>
        <w:t xml:space="preserve">non-screen </w:t>
      </w:r>
      <w:r w:rsidRPr="004272C4">
        <w:rPr>
          <w:rFonts w:ascii="Microsoft Sans Serif" w:hAnsi="Microsoft Sans Serif" w:cs="Microsoft Sans Serif"/>
          <w:sz w:val="24"/>
          <w:szCs w:val="24"/>
        </w:rPr>
        <w:t>activities</w:t>
      </w:r>
      <w:r w:rsidR="004272C4">
        <w:rPr>
          <w:rFonts w:ascii="Microsoft Sans Serif" w:hAnsi="Microsoft Sans Serif" w:cs="Microsoft Sans Serif"/>
          <w:sz w:val="24"/>
          <w:szCs w:val="24"/>
        </w:rPr>
        <w:t>, reading books, relationships</w:t>
      </w:r>
    </w:p>
    <w:p w14:paraId="5995DA06" w14:textId="77777777" w:rsidR="004272C4" w:rsidRDefault="004272C4" w:rsidP="004272C4">
      <w:pPr>
        <w:spacing w:after="0"/>
      </w:pPr>
    </w:p>
    <w:p w14:paraId="6931A959" w14:textId="697571A6" w:rsidR="00A83B9F" w:rsidRPr="004272C4" w:rsidRDefault="00A83B9F" w:rsidP="004272C4">
      <w:pPr>
        <w:spacing w:after="0"/>
        <w:rPr>
          <w:rFonts w:ascii="OCRB" w:hAnsi="OCRB"/>
          <w:b/>
          <w:sz w:val="32"/>
          <w:szCs w:val="32"/>
        </w:rPr>
      </w:pPr>
      <w:r w:rsidRPr="004272C4">
        <w:rPr>
          <w:rFonts w:ascii="OCRB" w:hAnsi="OCRB"/>
          <w:b/>
          <w:sz w:val="32"/>
          <w:szCs w:val="32"/>
        </w:rPr>
        <w:t>Guidelines</w:t>
      </w:r>
    </w:p>
    <w:p w14:paraId="5718FB53" w14:textId="77777777" w:rsidR="004272C4" w:rsidRDefault="005749C5" w:rsidP="004272C4">
      <w:pPr>
        <w:spacing w:after="0"/>
        <w:rPr>
          <w:rFonts w:ascii="Microsoft Sans Serif" w:hAnsi="Microsoft Sans Serif" w:cs="Microsoft Sans Serif"/>
          <w:sz w:val="24"/>
          <w:szCs w:val="24"/>
        </w:rPr>
      </w:pPr>
      <w:r w:rsidRPr="004272C4">
        <w:rPr>
          <w:rFonts w:ascii="Microsoft Sans Serif" w:hAnsi="Microsoft Sans Serif" w:cs="Microsoft Sans Serif"/>
          <w:sz w:val="24"/>
          <w:szCs w:val="24"/>
        </w:rPr>
        <w:t xml:space="preserve">Limit technology access in the home </w:t>
      </w:r>
    </w:p>
    <w:p w14:paraId="309C120A" w14:textId="29DFCDEA" w:rsidR="005749C5" w:rsidRPr="004272C4" w:rsidRDefault="004272C4" w:rsidP="004272C4">
      <w:pPr>
        <w:spacing w:after="0"/>
        <w:ind w:firstLine="720"/>
        <w:rPr>
          <w:rFonts w:ascii="Microsoft Sans Serif" w:hAnsi="Microsoft Sans Serif" w:cs="Microsoft Sans Serif"/>
        </w:rPr>
      </w:pPr>
      <w:r w:rsidRPr="004272C4">
        <w:rPr>
          <w:rFonts w:ascii="Microsoft Sans Serif" w:hAnsi="Microsoft Sans Serif" w:cs="Microsoft Sans Serif"/>
        </w:rPr>
        <w:t>The number</w:t>
      </w:r>
      <w:r w:rsidR="005749C5" w:rsidRPr="004272C4">
        <w:rPr>
          <w:rFonts w:ascii="Microsoft Sans Serif" w:hAnsi="Microsoft Sans Serif" w:cs="Microsoft Sans Serif"/>
        </w:rPr>
        <w:t xml:space="preserve"> and location of devices, tv’s, computers, games</w:t>
      </w:r>
      <w:r w:rsidRPr="004272C4">
        <w:rPr>
          <w:rFonts w:ascii="Microsoft Sans Serif" w:hAnsi="Microsoft Sans Serif" w:cs="Microsoft Sans Serif"/>
        </w:rPr>
        <w:t>, etc.</w:t>
      </w:r>
    </w:p>
    <w:p w14:paraId="4019BDDE" w14:textId="77777777" w:rsidR="004272C4" w:rsidRDefault="005749C5" w:rsidP="004272C4">
      <w:pPr>
        <w:spacing w:after="0"/>
        <w:rPr>
          <w:rFonts w:ascii="Microsoft Sans Serif" w:hAnsi="Microsoft Sans Serif" w:cs="Microsoft Sans Serif"/>
          <w:sz w:val="24"/>
          <w:szCs w:val="24"/>
        </w:rPr>
      </w:pPr>
      <w:r w:rsidRPr="004272C4">
        <w:rPr>
          <w:rFonts w:ascii="Microsoft Sans Serif" w:hAnsi="Microsoft Sans Serif" w:cs="Microsoft Sans Serif"/>
          <w:sz w:val="24"/>
          <w:szCs w:val="24"/>
        </w:rPr>
        <w:t xml:space="preserve">Limit technology time in home </w:t>
      </w:r>
    </w:p>
    <w:p w14:paraId="6DF13D3D" w14:textId="3868045C" w:rsidR="005749C5" w:rsidRPr="004272C4" w:rsidRDefault="004272C4" w:rsidP="004272C4">
      <w:pPr>
        <w:spacing w:after="0"/>
        <w:ind w:firstLine="720"/>
        <w:rPr>
          <w:rFonts w:ascii="Microsoft Sans Serif" w:hAnsi="Microsoft Sans Serif" w:cs="Microsoft Sans Serif"/>
        </w:rPr>
      </w:pPr>
      <w:r w:rsidRPr="004272C4">
        <w:rPr>
          <w:rFonts w:ascii="Microsoft Sans Serif" w:hAnsi="Microsoft Sans Serif" w:cs="Microsoft Sans Serif"/>
        </w:rPr>
        <w:t xml:space="preserve">Have a </w:t>
      </w:r>
      <w:r w:rsidR="005749C5" w:rsidRPr="004272C4">
        <w:rPr>
          <w:rFonts w:ascii="Microsoft Sans Serif" w:hAnsi="Microsoft Sans Serif" w:cs="Microsoft Sans Serif"/>
        </w:rPr>
        <w:t>charger station,</w:t>
      </w:r>
      <w:r w:rsidRPr="004272C4">
        <w:rPr>
          <w:rFonts w:ascii="Microsoft Sans Serif" w:hAnsi="Microsoft Sans Serif" w:cs="Microsoft Sans Serif"/>
        </w:rPr>
        <w:t xml:space="preserve"> set</w:t>
      </w:r>
      <w:r w:rsidR="005749C5" w:rsidRPr="004272C4">
        <w:rPr>
          <w:rFonts w:ascii="Microsoft Sans Serif" w:hAnsi="Microsoft Sans Serif" w:cs="Microsoft Sans Serif"/>
        </w:rPr>
        <w:t xml:space="preserve"> </w:t>
      </w:r>
      <w:r w:rsidRPr="004272C4">
        <w:rPr>
          <w:rFonts w:ascii="Microsoft Sans Serif" w:hAnsi="Microsoft Sans Serif" w:cs="Microsoft Sans Serif"/>
        </w:rPr>
        <w:t>WIFI</w:t>
      </w:r>
      <w:r w:rsidR="005749C5" w:rsidRPr="004272C4">
        <w:rPr>
          <w:rFonts w:ascii="Microsoft Sans Serif" w:hAnsi="Microsoft Sans Serif" w:cs="Microsoft Sans Serif"/>
        </w:rPr>
        <w:t xml:space="preserve"> hours, </w:t>
      </w:r>
      <w:r w:rsidRPr="004272C4">
        <w:rPr>
          <w:rFonts w:ascii="Microsoft Sans Serif" w:hAnsi="Microsoft Sans Serif" w:cs="Microsoft Sans Serif"/>
        </w:rPr>
        <w:t>earn screen time by reading,</w:t>
      </w:r>
      <w:r w:rsidR="005749C5" w:rsidRPr="004272C4">
        <w:rPr>
          <w:rFonts w:ascii="Microsoft Sans Serif" w:hAnsi="Microsoft Sans Serif" w:cs="Microsoft Sans Serif"/>
        </w:rPr>
        <w:t xml:space="preserve"> etc.</w:t>
      </w:r>
    </w:p>
    <w:p w14:paraId="4B8E4231" w14:textId="77777777" w:rsidR="004272C4" w:rsidRDefault="005749C5" w:rsidP="004272C4">
      <w:pPr>
        <w:spacing w:after="0"/>
        <w:rPr>
          <w:rFonts w:ascii="Microsoft Sans Serif" w:hAnsi="Microsoft Sans Serif" w:cs="Microsoft Sans Serif"/>
          <w:sz w:val="24"/>
          <w:szCs w:val="24"/>
        </w:rPr>
      </w:pPr>
      <w:r w:rsidRPr="004272C4">
        <w:rPr>
          <w:rFonts w:ascii="Microsoft Sans Serif" w:hAnsi="Microsoft Sans Serif" w:cs="Microsoft Sans Serif"/>
          <w:sz w:val="24"/>
          <w:szCs w:val="24"/>
        </w:rPr>
        <w:t xml:space="preserve">Set </w:t>
      </w:r>
      <w:r w:rsidR="004272C4">
        <w:rPr>
          <w:rFonts w:ascii="Microsoft Sans Serif" w:hAnsi="Microsoft Sans Serif" w:cs="Microsoft Sans Serif"/>
          <w:sz w:val="24"/>
          <w:szCs w:val="24"/>
        </w:rPr>
        <w:t xml:space="preserve">family </w:t>
      </w:r>
      <w:r w:rsidRPr="004272C4">
        <w:rPr>
          <w:rFonts w:ascii="Microsoft Sans Serif" w:hAnsi="Microsoft Sans Serif" w:cs="Microsoft Sans Serif"/>
          <w:sz w:val="24"/>
          <w:szCs w:val="24"/>
        </w:rPr>
        <w:t xml:space="preserve">expectations for </w:t>
      </w:r>
      <w:r w:rsidR="004272C4">
        <w:rPr>
          <w:rFonts w:ascii="Microsoft Sans Serif" w:hAnsi="Microsoft Sans Serif" w:cs="Microsoft Sans Serif"/>
          <w:sz w:val="24"/>
          <w:szCs w:val="24"/>
        </w:rPr>
        <w:t xml:space="preserve">technology </w:t>
      </w:r>
      <w:r w:rsidRPr="004272C4">
        <w:rPr>
          <w:rFonts w:ascii="Microsoft Sans Serif" w:hAnsi="Microsoft Sans Serif" w:cs="Microsoft Sans Serif"/>
          <w:sz w:val="24"/>
          <w:szCs w:val="24"/>
        </w:rPr>
        <w:t>use w</w:t>
      </w:r>
      <w:r w:rsidR="004272C4">
        <w:rPr>
          <w:rFonts w:ascii="Microsoft Sans Serif" w:hAnsi="Microsoft Sans Serif" w:cs="Microsoft Sans Serif"/>
          <w:sz w:val="24"/>
          <w:szCs w:val="24"/>
        </w:rPr>
        <w:t>ith c</w:t>
      </w:r>
      <w:r w:rsidR="004272C4" w:rsidRPr="004272C4">
        <w:rPr>
          <w:rFonts w:ascii="Microsoft Sans Serif" w:hAnsi="Microsoft Sans Serif" w:cs="Microsoft Sans Serif"/>
          <w:sz w:val="24"/>
          <w:szCs w:val="24"/>
        </w:rPr>
        <w:t>onsequence</w:t>
      </w:r>
      <w:r w:rsidRPr="004272C4">
        <w:rPr>
          <w:rFonts w:ascii="Microsoft Sans Serif" w:hAnsi="Microsoft Sans Serif" w:cs="Microsoft Sans Serif"/>
          <w:sz w:val="24"/>
          <w:szCs w:val="24"/>
        </w:rPr>
        <w:t>s</w:t>
      </w:r>
      <w:r w:rsidR="004272C4">
        <w:rPr>
          <w:rFonts w:ascii="Microsoft Sans Serif" w:hAnsi="Microsoft Sans Serif" w:cs="Microsoft Sans Serif"/>
          <w:sz w:val="24"/>
          <w:szCs w:val="24"/>
        </w:rPr>
        <w:t xml:space="preserve"> if violated</w:t>
      </w:r>
      <w:r w:rsidRPr="004272C4">
        <w:rPr>
          <w:rFonts w:ascii="Microsoft Sans Serif" w:hAnsi="Microsoft Sans Serif" w:cs="Microsoft Sans Serif"/>
          <w:sz w:val="24"/>
          <w:szCs w:val="24"/>
        </w:rPr>
        <w:t xml:space="preserve"> </w:t>
      </w:r>
    </w:p>
    <w:p w14:paraId="7676E704" w14:textId="3289A75D" w:rsidR="004272C4" w:rsidRDefault="004272C4" w:rsidP="001A734C">
      <w:pPr>
        <w:spacing w:after="0"/>
        <w:ind w:firstLine="720"/>
        <w:rPr>
          <w:rFonts w:ascii="Microsoft Sans Serif" w:hAnsi="Microsoft Sans Serif" w:cs="Microsoft Sans Serif"/>
        </w:rPr>
      </w:pPr>
      <w:r w:rsidRPr="004272C4">
        <w:rPr>
          <w:rFonts w:ascii="Microsoft Sans Serif" w:hAnsi="Microsoft Sans Serif" w:cs="Microsoft Sans Serif"/>
        </w:rPr>
        <w:t xml:space="preserve">Write a </w:t>
      </w:r>
      <w:r w:rsidR="005749C5" w:rsidRPr="004272C4">
        <w:rPr>
          <w:rFonts w:ascii="Microsoft Sans Serif" w:hAnsi="Microsoft Sans Serif" w:cs="Microsoft Sans Serif"/>
        </w:rPr>
        <w:t xml:space="preserve">contract </w:t>
      </w:r>
      <w:r w:rsidRPr="004272C4">
        <w:rPr>
          <w:rFonts w:ascii="Microsoft Sans Serif" w:hAnsi="Microsoft Sans Serif" w:cs="Microsoft Sans Serif"/>
        </w:rPr>
        <w:t>with child’s participation</w:t>
      </w:r>
    </w:p>
    <w:p w14:paraId="65E65EAB" w14:textId="77777777" w:rsidR="001A734C" w:rsidRPr="001A734C" w:rsidRDefault="001A734C" w:rsidP="001A734C">
      <w:pPr>
        <w:spacing w:after="0"/>
        <w:ind w:firstLine="720"/>
        <w:rPr>
          <w:rFonts w:ascii="Microsoft Sans Serif" w:hAnsi="Microsoft Sans Serif" w:cs="Microsoft Sans Serif"/>
        </w:rPr>
      </w:pPr>
    </w:p>
    <w:p w14:paraId="1E3F8343" w14:textId="07DAF85E" w:rsidR="005749C5" w:rsidRPr="004272C4" w:rsidRDefault="005749C5" w:rsidP="004272C4">
      <w:pPr>
        <w:spacing w:after="0"/>
        <w:rPr>
          <w:rFonts w:ascii="Microsoft Sans Serif" w:hAnsi="Microsoft Sans Serif" w:cs="Microsoft Sans Serif"/>
          <w:i/>
          <w:sz w:val="24"/>
          <w:szCs w:val="24"/>
        </w:rPr>
      </w:pPr>
      <w:r w:rsidRPr="004272C4">
        <w:rPr>
          <w:rFonts w:ascii="Microsoft Sans Serif" w:hAnsi="Microsoft Sans Serif" w:cs="Microsoft Sans Serif"/>
          <w:i/>
          <w:sz w:val="24"/>
          <w:szCs w:val="24"/>
        </w:rPr>
        <w:t xml:space="preserve">The Monitoring the Future survey, funded by the National Institute on Drug Abuse and designed to be nationally representative, has asked 12th-graders more than 1,000 questions every year since 1975 and queried eighth- and 10th-graders since 1991. The survey asks teens how happy they are and also how much of their leisure time they spend on various activities, including </w:t>
      </w:r>
      <w:proofErr w:type="spellStart"/>
      <w:r w:rsidRPr="004272C4">
        <w:rPr>
          <w:rFonts w:ascii="Microsoft Sans Serif" w:hAnsi="Microsoft Sans Serif" w:cs="Microsoft Sans Serif"/>
          <w:i/>
          <w:sz w:val="24"/>
          <w:szCs w:val="24"/>
        </w:rPr>
        <w:t>nonscreen</w:t>
      </w:r>
      <w:proofErr w:type="spellEnd"/>
      <w:r w:rsidRPr="004272C4">
        <w:rPr>
          <w:rFonts w:ascii="Microsoft Sans Serif" w:hAnsi="Microsoft Sans Serif" w:cs="Microsoft Sans Serif"/>
          <w:i/>
          <w:sz w:val="24"/>
          <w:szCs w:val="24"/>
        </w:rPr>
        <w:t xml:space="preserve"> activities such as in-person social interaction and exercise, and, in recent years, screen activities such as using social media, texting, and browsing the web. The results could not be clearer: Teens who spend more </w:t>
      </w:r>
      <w:r w:rsidRPr="004272C4">
        <w:rPr>
          <w:rFonts w:ascii="Microsoft Sans Serif" w:hAnsi="Microsoft Sans Serif" w:cs="Microsoft Sans Serif"/>
          <w:i/>
          <w:sz w:val="24"/>
          <w:szCs w:val="24"/>
        </w:rPr>
        <w:lastRenderedPageBreak/>
        <w:t xml:space="preserve">time than average on screen activities are more likely to be unhappy, and those who spend more time than average on </w:t>
      </w:r>
      <w:proofErr w:type="spellStart"/>
      <w:r w:rsidRPr="004272C4">
        <w:rPr>
          <w:rFonts w:ascii="Microsoft Sans Serif" w:hAnsi="Microsoft Sans Serif" w:cs="Microsoft Sans Serif"/>
          <w:i/>
          <w:sz w:val="24"/>
          <w:szCs w:val="24"/>
        </w:rPr>
        <w:t>nonscreen</w:t>
      </w:r>
      <w:proofErr w:type="spellEnd"/>
      <w:r w:rsidRPr="004272C4">
        <w:rPr>
          <w:rFonts w:ascii="Microsoft Sans Serif" w:hAnsi="Microsoft Sans Serif" w:cs="Microsoft Sans Serif"/>
          <w:i/>
          <w:sz w:val="24"/>
          <w:szCs w:val="24"/>
        </w:rPr>
        <w:t xml:space="preserve"> activities are more likely to be happy. There’s not a single exception.</w:t>
      </w:r>
    </w:p>
    <w:p w14:paraId="1F30C250" w14:textId="2C2D7CAE" w:rsidR="00A5769A" w:rsidRDefault="00630D6F" w:rsidP="00DA3EE1">
      <w:pPr>
        <w:spacing w:after="0"/>
        <w:rPr>
          <w:sz w:val="20"/>
          <w:szCs w:val="20"/>
        </w:rPr>
      </w:pPr>
      <w:r>
        <w:rPr>
          <w:sz w:val="20"/>
          <w:szCs w:val="20"/>
        </w:rPr>
        <w:tab/>
      </w:r>
    </w:p>
    <w:p w14:paraId="6814E39E" w14:textId="046D1E63" w:rsidR="00C7751D" w:rsidRDefault="00C7751D" w:rsidP="00DA3EE1">
      <w:pPr>
        <w:spacing w:after="0"/>
        <w:rPr>
          <w:sz w:val="20"/>
          <w:szCs w:val="20"/>
        </w:rPr>
      </w:pPr>
    </w:p>
    <w:p w14:paraId="11E9C992" w14:textId="77777777" w:rsidR="00C7751D" w:rsidRDefault="00C7751D" w:rsidP="00BD13DA">
      <w:pPr>
        <w:spacing w:after="0"/>
        <w:rPr>
          <w:sz w:val="20"/>
          <w:szCs w:val="20"/>
        </w:rPr>
      </w:pPr>
    </w:p>
    <w:p w14:paraId="2FB75434" w14:textId="0C0E0BDD" w:rsidR="004272C4" w:rsidRDefault="004272C4" w:rsidP="00BD13DA">
      <w:pPr>
        <w:spacing w:after="0"/>
        <w:rPr>
          <w:b/>
          <w:sz w:val="28"/>
          <w:szCs w:val="28"/>
        </w:rPr>
      </w:pPr>
      <w:r>
        <w:rPr>
          <w:noProof/>
        </w:rPr>
        <w:drawing>
          <wp:anchor distT="0" distB="0" distL="114300" distR="114300" simplePos="0" relativeHeight="251661312" behindDoc="1" locked="0" layoutInCell="1" allowOverlap="1" wp14:anchorId="69B9AF82" wp14:editId="5C3B1AC5">
            <wp:simplePos x="0" y="0"/>
            <wp:positionH relativeFrom="column">
              <wp:posOffset>2247900</wp:posOffset>
            </wp:positionH>
            <wp:positionV relativeFrom="paragraph">
              <wp:posOffset>182245</wp:posOffset>
            </wp:positionV>
            <wp:extent cx="388620" cy="388620"/>
            <wp:effectExtent l="0" t="0" r="0" b="0"/>
            <wp:wrapNone/>
            <wp:docPr id="4" name="Graphic 4" descr="Game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eController.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8620" cy="388620"/>
                    </a:xfrm>
                    <a:prstGeom prst="rect">
                      <a:avLst/>
                    </a:prstGeom>
                  </pic:spPr>
                </pic:pic>
              </a:graphicData>
            </a:graphic>
            <wp14:sizeRelH relativeFrom="margin">
              <wp14:pctWidth>0</wp14:pctWidth>
            </wp14:sizeRelH>
            <wp14:sizeRelV relativeFrom="margin">
              <wp14:pctHeight>0</wp14:pctHeight>
            </wp14:sizeRelV>
          </wp:anchor>
        </w:drawing>
      </w:r>
      <w:r>
        <w:rPr>
          <w:rFonts w:ascii="OCRB" w:hAnsi="OCRB"/>
          <w:b/>
          <w:noProof/>
          <w:sz w:val="56"/>
          <w:szCs w:val="56"/>
        </w:rPr>
        <w:drawing>
          <wp:anchor distT="0" distB="0" distL="114300" distR="114300" simplePos="0" relativeHeight="251660288" behindDoc="1" locked="0" layoutInCell="1" allowOverlap="1" wp14:anchorId="0B1D35B7" wp14:editId="4D219DC4">
            <wp:simplePos x="0" y="0"/>
            <wp:positionH relativeFrom="column">
              <wp:posOffset>4206240</wp:posOffset>
            </wp:positionH>
            <wp:positionV relativeFrom="paragraph">
              <wp:posOffset>167005</wp:posOffset>
            </wp:positionV>
            <wp:extent cx="426720" cy="426720"/>
            <wp:effectExtent l="0" t="0" r="0" b="0"/>
            <wp:wrapNone/>
            <wp:docPr id="3" name="Graphic 3" descr="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t.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26720" cy="426720"/>
                    </a:xfrm>
                    <a:prstGeom prst="rect">
                      <a:avLst/>
                    </a:prstGeom>
                  </pic:spPr>
                </pic:pic>
              </a:graphicData>
            </a:graphic>
            <wp14:sizeRelH relativeFrom="page">
              <wp14:pctWidth>0</wp14:pctWidth>
            </wp14:sizeRelH>
            <wp14:sizeRelV relativeFrom="page">
              <wp14:pctHeight>0</wp14:pctHeight>
            </wp14:sizeRelV>
          </wp:anchor>
        </w:drawing>
      </w:r>
    </w:p>
    <w:p w14:paraId="08F45BEC" w14:textId="7C0C7F57" w:rsidR="00A05A34" w:rsidRPr="001A734C" w:rsidRDefault="004272C4" w:rsidP="001A734C">
      <w:pPr>
        <w:spacing w:after="0"/>
        <w:jc w:val="center"/>
        <w:rPr>
          <w:rFonts w:ascii="OCRB" w:hAnsi="OCRB"/>
          <w:b/>
          <w:sz w:val="56"/>
          <w:szCs w:val="56"/>
        </w:rPr>
      </w:pPr>
      <w:r>
        <w:rPr>
          <w:rFonts w:ascii="OCRB" w:hAnsi="OCRB"/>
          <w:b/>
          <w:sz w:val="56"/>
          <w:szCs w:val="56"/>
        </w:rPr>
        <w:t>PROTECT</w:t>
      </w:r>
    </w:p>
    <w:p w14:paraId="17DFAE87" w14:textId="77777777" w:rsidR="001A734C" w:rsidRDefault="001A734C" w:rsidP="00BD13DA">
      <w:pPr>
        <w:spacing w:after="0"/>
        <w:rPr>
          <w:rFonts w:ascii="OCRB" w:hAnsi="OCRB"/>
          <w:b/>
          <w:sz w:val="32"/>
          <w:szCs w:val="32"/>
        </w:rPr>
      </w:pPr>
    </w:p>
    <w:p w14:paraId="45714B43" w14:textId="4D643204" w:rsidR="00C64D94" w:rsidRPr="00A05A34" w:rsidRDefault="00E90ADC" w:rsidP="00BD13DA">
      <w:pPr>
        <w:spacing w:after="0"/>
        <w:rPr>
          <w:rFonts w:ascii="OCRB" w:hAnsi="OCRB"/>
          <w:b/>
          <w:sz w:val="32"/>
          <w:szCs w:val="32"/>
        </w:rPr>
      </w:pPr>
      <w:r w:rsidRPr="00A05A34">
        <w:rPr>
          <w:rFonts w:ascii="OCRB" w:hAnsi="OCRB"/>
          <w:b/>
          <w:sz w:val="32"/>
          <w:szCs w:val="32"/>
        </w:rPr>
        <w:t>Matthew 5:27-30</w:t>
      </w:r>
    </w:p>
    <w:p w14:paraId="447B292F" w14:textId="032E4923" w:rsidR="00A05A34" w:rsidRPr="00A05A34" w:rsidRDefault="00A05A34" w:rsidP="00A05A34">
      <w:pPr>
        <w:spacing w:after="0"/>
        <w:rPr>
          <w:rFonts w:ascii="Microsoft Sans Serif" w:hAnsi="Microsoft Sans Serif" w:cs="Microsoft Sans Serif"/>
          <w:i/>
          <w:sz w:val="24"/>
          <w:szCs w:val="24"/>
        </w:rPr>
      </w:pPr>
      <w:r w:rsidRPr="00A05A34">
        <w:rPr>
          <w:rFonts w:ascii="Microsoft Sans Serif" w:hAnsi="Microsoft Sans Serif" w:cs="Microsoft Sans Serif"/>
          <w:i/>
          <w:sz w:val="24"/>
          <w:szCs w:val="24"/>
        </w:rPr>
        <w:t>“You have heard that it was said, ‘You shall not commit adultery.’</w:t>
      </w:r>
      <w:r w:rsidRPr="00A05A34">
        <w:rPr>
          <w:rFonts w:ascii="Microsoft Sans Serif" w:hAnsi="Microsoft Sans Serif" w:cs="Microsoft Sans Serif"/>
          <w:i/>
          <w:sz w:val="24"/>
          <w:szCs w:val="24"/>
          <w:vertAlign w:val="superscript"/>
        </w:rPr>
        <w:t> </w:t>
      </w:r>
      <w:r w:rsidRPr="00A05A34">
        <w:rPr>
          <w:rFonts w:ascii="Microsoft Sans Serif" w:hAnsi="Microsoft Sans Serif" w:cs="Microsoft Sans Serif"/>
          <w:i/>
          <w:sz w:val="24"/>
          <w:szCs w:val="24"/>
        </w:rPr>
        <w:t xml:space="preserve">But I say to you that everyone who looks at a woman with lustful intent has already committed adultery with her in his heart. </w:t>
      </w:r>
      <w:r w:rsidRPr="00A05A34">
        <w:rPr>
          <w:rFonts w:ascii="Microsoft Sans Serif" w:hAnsi="Microsoft Sans Serif" w:cs="Microsoft Sans Serif"/>
          <w:i/>
          <w:sz w:val="24"/>
          <w:szCs w:val="24"/>
          <w:vertAlign w:val="superscript"/>
        </w:rPr>
        <w:t> </w:t>
      </w:r>
      <w:r w:rsidRPr="00A05A34">
        <w:rPr>
          <w:rFonts w:ascii="Microsoft Sans Serif" w:hAnsi="Microsoft Sans Serif" w:cs="Microsoft Sans Serif"/>
          <w:i/>
          <w:sz w:val="24"/>
          <w:szCs w:val="24"/>
        </w:rPr>
        <w:t>If your right eye causes you to sin, tear it out and throw it away. For it is better that you lose one of your members than that your whole body be thrown into hell.</w:t>
      </w:r>
      <w:r w:rsidRPr="00A05A34">
        <w:rPr>
          <w:rFonts w:ascii="Microsoft Sans Serif" w:hAnsi="Microsoft Sans Serif" w:cs="Microsoft Sans Serif"/>
          <w:i/>
          <w:sz w:val="24"/>
          <w:szCs w:val="24"/>
          <w:vertAlign w:val="superscript"/>
        </w:rPr>
        <w:t> </w:t>
      </w:r>
      <w:r w:rsidRPr="00A05A34">
        <w:rPr>
          <w:rFonts w:ascii="Microsoft Sans Serif" w:hAnsi="Microsoft Sans Serif" w:cs="Microsoft Sans Serif"/>
          <w:i/>
          <w:sz w:val="24"/>
          <w:szCs w:val="24"/>
        </w:rPr>
        <w:t>And if your right hand causes you to sin, cut it off and throw it away. For it is better that you lose one of your members than that your whole body go into hell.</w:t>
      </w:r>
      <w:r>
        <w:rPr>
          <w:rFonts w:ascii="Microsoft Sans Serif" w:hAnsi="Microsoft Sans Serif" w:cs="Microsoft Sans Serif"/>
          <w:i/>
          <w:sz w:val="24"/>
          <w:szCs w:val="24"/>
        </w:rPr>
        <w:t>”</w:t>
      </w:r>
    </w:p>
    <w:p w14:paraId="706C5CAF" w14:textId="082CA9AD" w:rsidR="00A05A34" w:rsidRDefault="00A05A34" w:rsidP="00BD13DA">
      <w:pPr>
        <w:spacing w:after="0"/>
        <w:rPr>
          <w:sz w:val="24"/>
          <w:szCs w:val="24"/>
        </w:rPr>
      </w:pPr>
    </w:p>
    <w:p w14:paraId="26613012" w14:textId="465C1693" w:rsidR="00C64D94" w:rsidRPr="00A05A34" w:rsidRDefault="00A05A34" w:rsidP="00BD13DA">
      <w:pPr>
        <w:spacing w:after="0"/>
        <w:rPr>
          <w:rFonts w:ascii="OCRB" w:hAnsi="OCRB"/>
          <w:b/>
          <w:sz w:val="32"/>
          <w:szCs w:val="32"/>
        </w:rPr>
      </w:pPr>
      <w:r>
        <w:rPr>
          <w:rFonts w:ascii="OCRB" w:hAnsi="OCRB"/>
          <w:b/>
          <w:sz w:val="32"/>
          <w:szCs w:val="32"/>
        </w:rPr>
        <w:t>Filter &amp; Accountability</w:t>
      </w:r>
    </w:p>
    <w:p w14:paraId="433A2151" w14:textId="19044C4A" w:rsidR="00421BBE" w:rsidRPr="00A05A34" w:rsidRDefault="00421BBE" w:rsidP="00BD13DA">
      <w:pPr>
        <w:spacing w:after="0"/>
        <w:rPr>
          <w:rFonts w:ascii="Microsoft Sans Serif" w:hAnsi="Microsoft Sans Serif" w:cs="Microsoft Sans Serif"/>
          <w:sz w:val="24"/>
          <w:szCs w:val="24"/>
        </w:rPr>
      </w:pPr>
      <w:r w:rsidRPr="00A05A34">
        <w:rPr>
          <w:rFonts w:ascii="Microsoft Sans Serif" w:hAnsi="Microsoft Sans Serif" w:cs="Microsoft Sans Serif"/>
          <w:sz w:val="24"/>
          <w:szCs w:val="24"/>
        </w:rPr>
        <w:t>Before you buy protection</w:t>
      </w:r>
      <w:r w:rsidR="00A05A34">
        <w:rPr>
          <w:rFonts w:ascii="Microsoft Sans Serif" w:hAnsi="Microsoft Sans Serif" w:cs="Microsoft Sans Serif"/>
          <w:sz w:val="24"/>
          <w:szCs w:val="24"/>
        </w:rPr>
        <w:t>:</w:t>
      </w:r>
    </w:p>
    <w:p w14:paraId="0607CEEF" w14:textId="54EF61C9" w:rsidR="00421BBE" w:rsidRPr="00A05A34" w:rsidRDefault="00421BBE" w:rsidP="00BD13DA">
      <w:pPr>
        <w:spacing w:after="0"/>
        <w:rPr>
          <w:rFonts w:ascii="Microsoft Sans Serif" w:hAnsi="Microsoft Sans Serif" w:cs="Microsoft Sans Serif"/>
        </w:rPr>
      </w:pPr>
      <w:r>
        <w:tab/>
      </w:r>
      <w:r w:rsidRPr="00A05A34">
        <w:rPr>
          <w:rFonts w:ascii="Microsoft Sans Serif" w:hAnsi="Microsoft Sans Serif" w:cs="Microsoft Sans Serif"/>
        </w:rPr>
        <w:t>Most are reasonably priced and well worth it</w:t>
      </w:r>
    </w:p>
    <w:p w14:paraId="47BCCCAD" w14:textId="7E8750FB" w:rsidR="00421BBE" w:rsidRPr="00A05A34" w:rsidRDefault="00421BBE" w:rsidP="00BD13DA">
      <w:pPr>
        <w:spacing w:after="0"/>
        <w:rPr>
          <w:rFonts w:ascii="Microsoft Sans Serif" w:hAnsi="Microsoft Sans Serif" w:cs="Microsoft Sans Serif"/>
        </w:rPr>
      </w:pPr>
      <w:r w:rsidRPr="00A05A34">
        <w:rPr>
          <w:rFonts w:ascii="Microsoft Sans Serif" w:hAnsi="Microsoft Sans Serif" w:cs="Microsoft Sans Serif"/>
        </w:rPr>
        <w:tab/>
        <w:t>It will take time to learn and customize for your unique needs; invest 3 months</w:t>
      </w:r>
    </w:p>
    <w:p w14:paraId="6C3F7988" w14:textId="283A9BC8" w:rsidR="00421BBE" w:rsidRPr="00A05A34" w:rsidRDefault="00421BBE" w:rsidP="00BD13DA">
      <w:pPr>
        <w:spacing w:after="0"/>
        <w:rPr>
          <w:rFonts w:ascii="Microsoft Sans Serif" w:hAnsi="Microsoft Sans Serif" w:cs="Microsoft Sans Serif"/>
        </w:rPr>
      </w:pPr>
      <w:r w:rsidRPr="00A05A34">
        <w:rPr>
          <w:rFonts w:ascii="Microsoft Sans Serif" w:hAnsi="Microsoft Sans Serif" w:cs="Microsoft Sans Serif"/>
        </w:rPr>
        <w:tab/>
        <w:t>Regularly update and monitor: this is not fix and forget</w:t>
      </w:r>
    </w:p>
    <w:p w14:paraId="65618C42" w14:textId="6B76FF07" w:rsidR="00FE3BAC" w:rsidRPr="00A05A34" w:rsidRDefault="00421BBE" w:rsidP="00421BBE">
      <w:pPr>
        <w:spacing w:after="0"/>
        <w:rPr>
          <w:rFonts w:ascii="Microsoft Sans Serif" w:hAnsi="Microsoft Sans Serif" w:cs="Microsoft Sans Serif"/>
        </w:rPr>
      </w:pPr>
      <w:r w:rsidRPr="00A05A34">
        <w:rPr>
          <w:rFonts w:ascii="Microsoft Sans Serif" w:hAnsi="Microsoft Sans Serif" w:cs="Microsoft Sans Serif"/>
        </w:rPr>
        <w:tab/>
        <w:t>Android is easier to monitor than IOS</w:t>
      </w:r>
    </w:p>
    <w:p w14:paraId="6A4EAC65" w14:textId="5E7B9AC1" w:rsidR="00FE3BAC" w:rsidRPr="00A05A34" w:rsidRDefault="00FE3BAC" w:rsidP="00FE3BAC">
      <w:pPr>
        <w:spacing w:after="0"/>
        <w:rPr>
          <w:rFonts w:ascii="Microsoft Sans Serif" w:hAnsi="Microsoft Sans Serif" w:cs="Microsoft Sans Serif"/>
          <w:sz w:val="24"/>
          <w:szCs w:val="24"/>
        </w:rPr>
      </w:pPr>
      <w:r w:rsidRPr="00A05A34">
        <w:rPr>
          <w:rFonts w:ascii="Microsoft Sans Serif" w:hAnsi="Microsoft Sans Serif" w:cs="Microsoft Sans Serif"/>
          <w:sz w:val="24"/>
          <w:szCs w:val="24"/>
        </w:rPr>
        <w:t>Recommendations</w:t>
      </w:r>
    </w:p>
    <w:p w14:paraId="6B44F82F" w14:textId="01A94C93" w:rsidR="001B6240" w:rsidRPr="00A05A34" w:rsidRDefault="00C64D94" w:rsidP="00A05A34">
      <w:pPr>
        <w:spacing w:after="0"/>
        <w:ind w:left="720"/>
        <w:rPr>
          <w:rFonts w:ascii="Microsoft Sans Serif" w:hAnsi="Microsoft Sans Serif" w:cs="Microsoft Sans Serif"/>
          <w:sz w:val="24"/>
          <w:szCs w:val="24"/>
        </w:rPr>
      </w:pPr>
      <w:r w:rsidRPr="00A05A34">
        <w:rPr>
          <w:rFonts w:ascii="Microsoft Sans Serif" w:hAnsi="Microsoft Sans Serif" w:cs="Microsoft Sans Serif"/>
          <w:sz w:val="24"/>
          <w:szCs w:val="24"/>
        </w:rPr>
        <w:t>Net Nanny</w:t>
      </w:r>
      <w:r w:rsidR="001B6240" w:rsidRPr="00A05A34">
        <w:rPr>
          <w:rFonts w:ascii="Microsoft Sans Serif" w:hAnsi="Microsoft Sans Serif" w:cs="Microsoft Sans Serif"/>
          <w:sz w:val="24"/>
          <w:szCs w:val="24"/>
        </w:rPr>
        <w:t xml:space="preserve">, </w:t>
      </w:r>
      <w:proofErr w:type="spellStart"/>
      <w:r w:rsidR="001B6240" w:rsidRPr="00A05A34">
        <w:rPr>
          <w:rFonts w:ascii="Microsoft Sans Serif" w:hAnsi="Microsoft Sans Serif" w:cs="Microsoft Sans Serif"/>
          <w:sz w:val="24"/>
          <w:szCs w:val="24"/>
        </w:rPr>
        <w:t>Qustodio</w:t>
      </w:r>
      <w:proofErr w:type="spellEnd"/>
      <w:r w:rsidR="001B6240" w:rsidRPr="00A05A34">
        <w:rPr>
          <w:rFonts w:ascii="Microsoft Sans Serif" w:hAnsi="Microsoft Sans Serif" w:cs="Microsoft Sans Serif"/>
          <w:sz w:val="24"/>
          <w:szCs w:val="24"/>
        </w:rPr>
        <w:t>, Norton Family Premier, Covenant Eyes</w:t>
      </w:r>
      <w:r w:rsidR="00A05A34">
        <w:rPr>
          <w:rFonts w:ascii="Microsoft Sans Serif" w:hAnsi="Microsoft Sans Serif" w:cs="Microsoft Sans Serif"/>
          <w:sz w:val="24"/>
          <w:szCs w:val="24"/>
        </w:rPr>
        <w:t xml:space="preserve">, </w:t>
      </w:r>
      <w:r w:rsidR="00FE3BAC" w:rsidRPr="00A05A34">
        <w:rPr>
          <w:rFonts w:ascii="Microsoft Sans Serif" w:hAnsi="Microsoft Sans Serif" w:cs="Microsoft Sans Serif"/>
          <w:sz w:val="24"/>
          <w:szCs w:val="24"/>
        </w:rPr>
        <w:t xml:space="preserve">Circle with </w:t>
      </w:r>
      <w:r w:rsidR="00A05A34">
        <w:rPr>
          <w:rFonts w:ascii="Microsoft Sans Serif" w:hAnsi="Microsoft Sans Serif" w:cs="Microsoft Sans Serif"/>
          <w:sz w:val="24"/>
          <w:szCs w:val="24"/>
        </w:rPr>
        <w:t xml:space="preserve">Disney, </w:t>
      </w:r>
      <w:proofErr w:type="spellStart"/>
      <w:r w:rsidR="00A05A34">
        <w:rPr>
          <w:rFonts w:ascii="Microsoft Sans Serif" w:hAnsi="Microsoft Sans Serif" w:cs="Microsoft Sans Serif"/>
          <w:sz w:val="24"/>
          <w:szCs w:val="24"/>
        </w:rPr>
        <w:t>Screenbumpers</w:t>
      </w:r>
      <w:proofErr w:type="spellEnd"/>
      <w:r w:rsidR="00A05A34">
        <w:rPr>
          <w:rFonts w:ascii="Microsoft Sans Serif" w:hAnsi="Microsoft Sans Serif" w:cs="Microsoft Sans Serif"/>
          <w:sz w:val="24"/>
          <w:szCs w:val="24"/>
        </w:rPr>
        <w:t xml:space="preserve">, </w:t>
      </w:r>
      <w:proofErr w:type="spellStart"/>
      <w:r w:rsidR="001B6240" w:rsidRPr="00A05A34">
        <w:rPr>
          <w:rFonts w:ascii="Microsoft Sans Serif" w:hAnsi="Microsoft Sans Serif" w:cs="Microsoft Sans Serif"/>
          <w:sz w:val="24"/>
          <w:szCs w:val="24"/>
        </w:rPr>
        <w:t>Teensafe</w:t>
      </w:r>
      <w:proofErr w:type="spellEnd"/>
      <w:r w:rsidR="001B6240" w:rsidRPr="00A05A34">
        <w:rPr>
          <w:rFonts w:ascii="Microsoft Sans Serif" w:hAnsi="Microsoft Sans Serif" w:cs="Microsoft Sans Serif"/>
          <w:sz w:val="24"/>
          <w:szCs w:val="24"/>
        </w:rPr>
        <w:t xml:space="preserve">, </w:t>
      </w:r>
      <w:r w:rsidR="00787455">
        <w:rPr>
          <w:rFonts w:ascii="Microsoft Sans Serif" w:hAnsi="Microsoft Sans Serif" w:cs="Microsoft Sans Serif"/>
          <w:sz w:val="24"/>
          <w:szCs w:val="24"/>
        </w:rPr>
        <w:t>Bark</w:t>
      </w:r>
    </w:p>
    <w:p w14:paraId="5DCAB3AA" w14:textId="71BE2683" w:rsidR="003D376D" w:rsidRPr="00A05A34" w:rsidRDefault="003D376D" w:rsidP="00BD13DA">
      <w:pPr>
        <w:spacing w:after="0"/>
        <w:rPr>
          <w:rFonts w:ascii="Microsoft Sans Serif" w:hAnsi="Microsoft Sans Serif" w:cs="Microsoft Sans Serif"/>
          <w:sz w:val="24"/>
          <w:szCs w:val="24"/>
        </w:rPr>
      </w:pPr>
      <w:r w:rsidRPr="00A05A34">
        <w:rPr>
          <w:rFonts w:ascii="Microsoft Sans Serif" w:hAnsi="Microsoft Sans Serif" w:cs="Microsoft Sans Serif"/>
          <w:sz w:val="24"/>
          <w:szCs w:val="24"/>
        </w:rPr>
        <w:t>Every</w:t>
      </w:r>
      <w:r w:rsidR="00421BBE" w:rsidRPr="00A05A34">
        <w:rPr>
          <w:rFonts w:ascii="Microsoft Sans Serif" w:hAnsi="Microsoft Sans Serif" w:cs="Microsoft Sans Serif"/>
          <w:sz w:val="24"/>
          <w:szCs w:val="24"/>
        </w:rPr>
        <w:t>. Single. Device.</w:t>
      </w:r>
    </w:p>
    <w:p w14:paraId="655C362A" w14:textId="77777777" w:rsidR="00A05A34" w:rsidRDefault="00A05A34" w:rsidP="00BD13DA">
      <w:pPr>
        <w:spacing w:after="0"/>
      </w:pPr>
    </w:p>
    <w:p w14:paraId="008147D1" w14:textId="2FDDA6FE" w:rsidR="00E6554F" w:rsidRPr="00A05A34" w:rsidRDefault="00E6554F" w:rsidP="00BD13DA">
      <w:pPr>
        <w:spacing w:after="0"/>
        <w:rPr>
          <w:rFonts w:ascii="OCRB" w:hAnsi="OCRB"/>
          <w:b/>
          <w:sz w:val="32"/>
          <w:szCs w:val="32"/>
        </w:rPr>
      </w:pPr>
      <w:r w:rsidRPr="00A05A34">
        <w:rPr>
          <w:rFonts w:ascii="OCRB" w:hAnsi="OCRB"/>
          <w:b/>
          <w:sz w:val="32"/>
          <w:szCs w:val="32"/>
        </w:rPr>
        <w:t>5 Commandments</w:t>
      </w:r>
    </w:p>
    <w:p w14:paraId="7AACD605" w14:textId="77777777" w:rsidR="00E6554F" w:rsidRPr="00A05A34" w:rsidRDefault="00E6554F" w:rsidP="00E6554F">
      <w:pPr>
        <w:pStyle w:val="ListParagraph"/>
        <w:numPr>
          <w:ilvl w:val="0"/>
          <w:numId w:val="1"/>
        </w:numPr>
        <w:spacing w:after="0"/>
        <w:rPr>
          <w:rFonts w:ascii="Microsoft Sans Serif" w:hAnsi="Microsoft Sans Serif" w:cs="Microsoft Sans Serif"/>
          <w:sz w:val="24"/>
          <w:szCs w:val="24"/>
        </w:rPr>
      </w:pPr>
      <w:r w:rsidRPr="00A05A34">
        <w:rPr>
          <w:rFonts w:ascii="Microsoft Sans Serif" w:hAnsi="Microsoft Sans Serif" w:cs="Microsoft Sans Serif"/>
          <w:sz w:val="24"/>
          <w:szCs w:val="24"/>
        </w:rPr>
        <w:t>If you’re not paying for protection, you don’t have it</w:t>
      </w:r>
    </w:p>
    <w:p w14:paraId="539B6764" w14:textId="77777777" w:rsidR="00E6554F" w:rsidRPr="00A05A34" w:rsidRDefault="00E6554F" w:rsidP="00E6554F">
      <w:pPr>
        <w:pStyle w:val="ListParagraph"/>
        <w:numPr>
          <w:ilvl w:val="0"/>
          <w:numId w:val="1"/>
        </w:numPr>
        <w:spacing w:after="0"/>
        <w:rPr>
          <w:rFonts w:ascii="Microsoft Sans Serif" w:hAnsi="Microsoft Sans Serif" w:cs="Microsoft Sans Serif"/>
          <w:sz w:val="24"/>
          <w:szCs w:val="24"/>
        </w:rPr>
      </w:pPr>
      <w:r w:rsidRPr="00A05A34">
        <w:rPr>
          <w:rFonts w:ascii="Microsoft Sans Serif" w:hAnsi="Microsoft Sans Serif" w:cs="Microsoft Sans Serif"/>
          <w:sz w:val="24"/>
          <w:szCs w:val="24"/>
        </w:rPr>
        <w:t>You must have an active content filter and monitor</w:t>
      </w:r>
      <w:r w:rsidR="006240BD" w:rsidRPr="00A05A34">
        <w:rPr>
          <w:rFonts w:ascii="Microsoft Sans Serif" w:hAnsi="Microsoft Sans Serif" w:cs="Microsoft Sans Serif"/>
          <w:sz w:val="24"/>
          <w:szCs w:val="24"/>
        </w:rPr>
        <w:t xml:space="preserve"> regularly maintained</w:t>
      </w:r>
    </w:p>
    <w:p w14:paraId="0BDA4A29" w14:textId="3A6D2E7B" w:rsidR="00E6554F" w:rsidRPr="00A05A34" w:rsidRDefault="006240BD" w:rsidP="00E6554F">
      <w:pPr>
        <w:pStyle w:val="ListParagraph"/>
        <w:numPr>
          <w:ilvl w:val="0"/>
          <w:numId w:val="1"/>
        </w:numPr>
        <w:spacing w:after="0"/>
        <w:rPr>
          <w:rFonts w:ascii="Microsoft Sans Serif" w:hAnsi="Microsoft Sans Serif" w:cs="Microsoft Sans Serif"/>
          <w:sz w:val="24"/>
          <w:szCs w:val="24"/>
        </w:rPr>
      </w:pPr>
      <w:r w:rsidRPr="00A05A34">
        <w:rPr>
          <w:rFonts w:ascii="Microsoft Sans Serif" w:hAnsi="Microsoft Sans Serif" w:cs="Microsoft Sans Serif"/>
          <w:sz w:val="24"/>
          <w:szCs w:val="24"/>
        </w:rPr>
        <w:t>Know what every app does and disable the app store</w:t>
      </w:r>
    </w:p>
    <w:p w14:paraId="505BD0C6" w14:textId="748F0DE8" w:rsidR="006240BD" w:rsidRPr="00A05A34" w:rsidRDefault="006240BD" w:rsidP="00E6554F">
      <w:pPr>
        <w:pStyle w:val="ListParagraph"/>
        <w:numPr>
          <w:ilvl w:val="0"/>
          <w:numId w:val="1"/>
        </w:numPr>
        <w:spacing w:after="0"/>
        <w:rPr>
          <w:rFonts w:ascii="Microsoft Sans Serif" w:hAnsi="Microsoft Sans Serif" w:cs="Microsoft Sans Serif"/>
          <w:sz w:val="24"/>
          <w:szCs w:val="24"/>
        </w:rPr>
      </w:pPr>
      <w:r w:rsidRPr="00A05A34">
        <w:rPr>
          <w:rFonts w:ascii="Microsoft Sans Serif" w:hAnsi="Microsoft Sans Serif" w:cs="Microsoft Sans Serif"/>
          <w:sz w:val="24"/>
          <w:szCs w:val="24"/>
        </w:rPr>
        <w:t xml:space="preserve">Every connected device needs eyes </w:t>
      </w:r>
      <w:r w:rsidR="001E385A" w:rsidRPr="00A05A34">
        <w:rPr>
          <w:rFonts w:ascii="Microsoft Sans Serif" w:hAnsi="Microsoft Sans Serif" w:cs="Microsoft Sans Serif"/>
          <w:sz w:val="24"/>
          <w:szCs w:val="24"/>
        </w:rPr>
        <w:t>and/or</w:t>
      </w:r>
      <w:r w:rsidRPr="00A05A34">
        <w:rPr>
          <w:rFonts w:ascii="Microsoft Sans Serif" w:hAnsi="Microsoft Sans Serif" w:cs="Microsoft Sans Serif"/>
          <w:sz w:val="24"/>
          <w:szCs w:val="24"/>
        </w:rPr>
        <w:t xml:space="preserve"> locks</w:t>
      </w:r>
    </w:p>
    <w:p w14:paraId="4652E232" w14:textId="639B91DB" w:rsidR="00A07E65" w:rsidRPr="00A05A34" w:rsidRDefault="006240BD" w:rsidP="00A07E65">
      <w:pPr>
        <w:pStyle w:val="ListParagraph"/>
        <w:numPr>
          <w:ilvl w:val="0"/>
          <w:numId w:val="1"/>
        </w:numPr>
        <w:spacing w:after="0"/>
        <w:rPr>
          <w:rFonts w:ascii="Microsoft Sans Serif" w:hAnsi="Microsoft Sans Serif" w:cs="Microsoft Sans Serif"/>
          <w:sz w:val="24"/>
          <w:szCs w:val="24"/>
        </w:rPr>
      </w:pPr>
      <w:r w:rsidRPr="00A05A34">
        <w:rPr>
          <w:rFonts w:ascii="Microsoft Sans Serif" w:hAnsi="Microsoft Sans Serif" w:cs="Microsoft Sans Serif"/>
          <w:sz w:val="24"/>
          <w:szCs w:val="24"/>
        </w:rPr>
        <w:t>Follow your kids on social media and know their passwords</w:t>
      </w:r>
    </w:p>
    <w:p w14:paraId="5A90B1C5" w14:textId="719911E8" w:rsidR="00593545" w:rsidRDefault="00593545" w:rsidP="00593545">
      <w:pPr>
        <w:spacing w:after="0"/>
      </w:pPr>
    </w:p>
    <w:p w14:paraId="7E774058" w14:textId="60A67913" w:rsidR="00E33807" w:rsidRDefault="001A734C" w:rsidP="00593545">
      <w:pPr>
        <w:spacing w:after="0"/>
      </w:pPr>
      <w:r>
        <w:rPr>
          <w:rFonts w:ascii="OCRB" w:hAnsi="OCRB"/>
          <w:b/>
          <w:noProof/>
          <w:sz w:val="56"/>
          <w:szCs w:val="56"/>
        </w:rPr>
        <w:drawing>
          <wp:anchor distT="0" distB="0" distL="114300" distR="114300" simplePos="0" relativeHeight="251663360" behindDoc="1" locked="0" layoutInCell="1" allowOverlap="1" wp14:anchorId="399A3262" wp14:editId="7A856E5F">
            <wp:simplePos x="0" y="0"/>
            <wp:positionH relativeFrom="margin">
              <wp:posOffset>2446020</wp:posOffset>
            </wp:positionH>
            <wp:positionV relativeFrom="paragraph">
              <wp:posOffset>165735</wp:posOffset>
            </wp:positionV>
            <wp:extent cx="297180" cy="297180"/>
            <wp:effectExtent l="0" t="0" r="7620" b="7620"/>
            <wp:wrapNone/>
            <wp:docPr id="7" name="Graphic 7"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itor.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Pr>
          <w:rFonts w:ascii="OCRB" w:hAnsi="OCRB"/>
          <w:b/>
          <w:noProof/>
          <w:sz w:val="56"/>
          <w:szCs w:val="56"/>
        </w:rPr>
        <w:drawing>
          <wp:anchor distT="0" distB="0" distL="114300" distR="114300" simplePos="0" relativeHeight="251662336" behindDoc="1" locked="0" layoutInCell="1" allowOverlap="1" wp14:anchorId="584F6635" wp14:editId="70B687E2">
            <wp:simplePos x="0" y="0"/>
            <wp:positionH relativeFrom="column">
              <wp:posOffset>4122420</wp:posOffset>
            </wp:positionH>
            <wp:positionV relativeFrom="paragraph">
              <wp:posOffset>150495</wp:posOffset>
            </wp:positionV>
            <wp:extent cx="320040" cy="320040"/>
            <wp:effectExtent l="0" t="0" r="3810" b="3810"/>
            <wp:wrapNone/>
            <wp:docPr id="6" name="Graphic 6" descr="Head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phones.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20040" cy="320040"/>
                    </a:xfrm>
                    <a:prstGeom prst="rect">
                      <a:avLst/>
                    </a:prstGeom>
                  </pic:spPr>
                </pic:pic>
              </a:graphicData>
            </a:graphic>
            <wp14:sizeRelH relativeFrom="page">
              <wp14:pctWidth>0</wp14:pctWidth>
            </wp14:sizeRelH>
            <wp14:sizeRelV relativeFrom="page">
              <wp14:pctHeight>0</wp14:pctHeight>
            </wp14:sizeRelV>
          </wp:anchor>
        </w:drawing>
      </w:r>
    </w:p>
    <w:p w14:paraId="47F68000" w14:textId="20AE7AB7" w:rsidR="00E33807" w:rsidRPr="001A734C" w:rsidRDefault="00A05A34" w:rsidP="001A734C">
      <w:pPr>
        <w:spacing w:after="0"/>
        <w:jc w:val="center"/>
        <w:rPr>
          <w:rFonts w:ascii="OCRB" w:hAnsi="OCRB"/>
          <w:b/>
          <w:sz w:val="56"/>
          <w:szCs w:val="56"/>
        </w:rPr>
      </w:pPr>
      <w:r>
        <w:rPr>
          <w:rFonts w:ascii="OCRB" w:hAnsi="OCRB"/>
          <w:b/>
          <w:sz w:val="56"/>
          <w:szCs w:val="56"/>
        </w:rPr>
        <w:t>PREACH</w:t>
      </w:r>
    </w:p>
    <w:p w14:paraId="45E008F3" w14:textId="77777777" w:rsidR="001A734C" w:rsidRDefault="001A734C" w:rsidP="00BD13DA">
      <w:pPr>
        <w:spacing w:after="0"/>
        <w:rPr>
          <w:rFonts w:ascii="OCRB" w:hAnsi="OCRB"/>
          <w:b/>
          <w:sz w:val="32"/>
          <w:szCs w:val="32"/>
        </w:rPr>
      </w:pPr>
    </w:p>
    <w:p w14:paraId="446F3A96" w14:textId="6BE83256" w:rsidR="00025E5F" w:rsidRPr="00E33807" w:rsidRDefault="00E33807" w:rsidP="00BD13DA">
      <w:pPr>
        <w:spacing w:after="0"/>
        <w:rPr>
          <w:rFonts w:ascii="OCRB" w:hAnsi="OCRB"/>
          <w:b/>
          <w:sz w:val="32"/>
          <w:szCs w:val="32"/>
        </w:rPr>
      </w:pPr>
      <w:r>
        <w:rPr>
          <w:rFonts w:ascii="OCRB" w:hAnsi="OCRB"/>
          <w:b/>
          <w:sz w:val="32"/>
          <w:szCs w:val="32"/>
        </w:rPr>
        <w:t>P</w:t>
      </w:r>
      <w:r w:rsidR="00025E5F" w:rsidRPr="00E33807">
        <w:rPr>
          <w:rFonts w:ascii="OCRB" w:hAnsi="OCRB"/>
          <w:b/>
          <w:sz w:val="32"/>
          <w:szCs w:val="32"/>
        </w:rPr>
        <w:t xml:space="preserve">rotection </w:t>
      </w:r>
      <w:r w:rsidR="005D2A58" w:rsidRPr="00E33807">
        <w:rPr>
          <w:rFonts w:ascii="OCRB" w:hAnsi="OCRB"/>
          <w:b/>
          <w:sz w:val="32"/>
          <w:szCs w:val="32"/>
        </w:rPr>
        <w:t>fails,</w:t>
      </w:r>
      <w:r w:rsidR="00025E5F" w:rsidRPr="00E33807">
        <w:rPr>
          <w:rFonts w:ascii="OCRB" w:hAnsi="OCRB"/>
          <w:b/>
          <w:sz w:val="32"/>
          <w:szCs w:val="32"/>
        </w:rPr>
        <w:t xml:space="preserve"> </w:t>
      </w:r>
      <w:r w:rsidR="001A734C">
        <w:rPr>
          <w:rFonts w:ascii="OCRB" w:hAnsi="OCRB"/>
          <w:b/>
          <w:sz w:val="32"/>
          <w:szCs w:val="32"/>
        </w:rPr>
        <w:t>we</w:t>
      </w:r>
      <w:r w:rsidR="00025E5F" w:rsidRPr="00E33807">
        <w:rPr>
          <w:rFonts w:ascii="OCRB" w:hAnsi="OCRB"/>
          <w:b/>
          <w:sz w:val="32"/>
          <w:szCs w:val="32"/>
        </w:rPr>
        <w:t xml:space="preserve"> need </w:t>
      </w:r>
      <w:r w:rsidR="001A734C">
        <w:rPr>
          <w:rFonts w:ascii="OCRB" w:hAnsi="OCRB"/>
          <w:b/>
          <w:sz w:val="32"/>
          <w:szCs w:val="32"/>
        </w:rPr>
        <w:t xml:space="preserve">the </w:t>
      </w:r>
      <w:r w:rsidR="00025E5F" w:rsidRPr="00E33807">
        <w:rPr>
          <w:rFonts w:ascii="OCRB" w:hAnsi="OCRB"/>
          <w:b/>
          <w:sz w:val="32"/>
          <w:szCs w:val="32"/>
        </w:rPr>
        <w:t>gospel</w:t>
      </w:r>
      <w:r w:rsidR="00E90ADC" w:rsidRPr="00E33807">
        <w:rPr>
          <w:rFonts w:ascii="OCRB" w:hAnsi="OCRB"/>
          <w:b/>
          <w:sz w:val="32"/>
          <w:szCs w:val="32"/>
        </w:rPr>
        <w:t xml:space="preserve"> – 1 Peter 5:8</w:t>
      </w:r>
    </w:p>
    <w:p w14:paraId="51C1CE27" w14:textId="25AB2A1D" w:rsidR="00E33807" w:rsidRPr="00E33807" w:rsidRDefault="00E33807" w:rsidP="00BD13DA">
      <w:pPr>
        <w:spacing w:after="0"/>
        <w:rPr>
          <w:rFonts w:ascii="Microsoft Sans Serif" w:hAnsi="Microsoft Sans Serif" w:cs="Microsoft Sans Serif"/>
          <w:i/>
          <w:sz w:val="24"/>
          <w:szCs w:val="24"/>
        </w:rPr>
      </w:pPr>
      <w:r>
        <w:rPr>
          <w:rStyle w:val="text"/>
          <w:rFonts w:ascii="Microsoft Sans Serif" w:hAnsi="Microsoft Sans Serif" w:cs="Microsoft Sans Serif"/>
          <w:i/>
          <w:sz w:val="24"/>
          <w:szCs w:val="24"/>
        </w:rPr>
        <w:t>“</w:t>
      </w:r>
      <w:r w:rsidRPr="00E33807">
        <w:rPr>
          <w:rStyle w:val="text"/>
          <w:rFonts w:ascii="Microsoft Sans Serif" w:hAnsi="Microsoft Sans Serif" w:cs="Microsoft Sans Serif"/>
          <w:i/>
          <w:sz w:val="24"/>
          <w:szCs w:val="24"/>
        </w:rPr>
        <w:t>Be sober-minded; be watchful. Your adversary the devil prowls around like a roaring lion, seeking someone to devour.</w:t>
      </w:r>
      <w:r>
        <w:rPr>
          <w:rFonts w:ascii="Microsoft Sans Serif" w:hAnsi="Microsoft Sans Serif" w:cs="Microsoft Sans Serif"/>
          <w:i/>
          <w:sz w:val="24"/>
          <w:szCs w:val="24"/>
        </w:rPr>
        <w:t>”</w:t>
      </w:r>
    </w:p>
    <w:p w14:paraId="30A3F978" w14:textId="77777777" w:rsidR="00E33807" w:rsidRDefault="00E33807" w:rsidP="00BD13DA">
      <w:pPr>
        <w:spacing w:after="0"/>
      </w:pPr>
    </w:p>
    <w:p w14:paraId="1D6C11BB" w14:textId="440725BD" w:rsidR="00025E5F" w:rsidRPr="00E33807" w:rsidRDefault="00025E5F" w:rsidP="00BD13DA">
      <w:pPr>
        <w:spacing w:after="0"/>
        <w:rPr>
          <w:rFonts w:ascii="OCRB" w:hAnsi="OCRB"/>
          <w:b/>
          <w:sz w:val="32"/>
          <w:szCs w:val="32"/>
        </w:rPr>
      </w:pPr>
      <w:r w:rsidRPr="00E33807">
        <w:rPr>
          <w:rFonts w:ascii="OCRB" w:hAnsi="OCRB"/>
          <w:b/>
          <w:sz w:val="32"/>
          <w:szCs w:val="32"/>
        </w:rPr>
        <w:t>Create a gospel culture within your home</w:t>
      </w:r>
    </w:p>
    <w:p w14:paraId="55F103DB" w14:textId="5B47AF95" w:rsidR="00025E5F" w:rsidRPr="00E33807" w:rsidRDefault="00B3352B" w:rsidP="00BD13DA">
      <w:pPr>
        <w:spacing w:after="0"/>
        <w:rPr>
          <w:rFonts w:ascii="Microsoft Sans Serif" w:hAnsi="Microsoft Sans Serif" w:cs="Microsoft Sans Serif"/>
          <w:sz w:val="24"/>
          <w:szCs w:val="24"/>
        </w:rPr>
      </w:pPr>
      <w:r w:rsidRPr="00E33807">
        <w:rPr>
          <w:rFonts w:ascii="Microsoft Sans Serif" w:hAnsi="Microsoft Sans Serif" w:cs="Microsoft Sans Serif"/>
          <w:sz w:val="24"/>
          <w:szCs w:val="24"/>
        </w:rPr>
        <w:t>Know</w:t>
      </w:r>
      <w:r w:rsidR="00025E5F" w:rsidRPr="00E33807">
        <w:rPr>
          <w:rFonts w:ascii="Microsoft Sans Serif" w:hAnsi="Microsoft Sans Serif" w:cs="Microsoft Sans Serif"/>
          <w:sz w:val="24"/>
          <w:szCs w:val="24"/>
        </w:rPr>
        <w:t xml:space="preserve"> the gospel, be honest, and repent to your kids</w:t>
      </w:r>
    </w:p>
    <w:p w14:paraId="5ABBF200" w14:textId="67768A74" w:rsidR="004A3C84" w:rsidRDefault="00025E5F" w:rsidP="00B3352B">
      <w:pPr>
        <w:spacing w:after="0"/>
        <w:rPr>
          <w:rFonts w:ascii="Microsoft Sans Serif" w:hAnsi="Microsoft Sans Serif" w:cs="Microsoft Sans Serif"/>
          <w:sz w:val="24"/>
          <w:szCs w:val="24"/>
        </w:rPr>
      </w:pPr>
      <w:r w:rsidRPr="00E33807">
        <w:rPr>
          <w:rFonts w:ascii="Microsoft Sans Serif" w:hAnsi="Microsoft Sans Serif" w:cs="Microsoft Sans Serif"/>
          <w:sz w:val="24"/>
          <w:szCs w:val="24"/>
        </w:rPr>
        <w:lastRenderedPageBreak/>
        <w:t>Kn</w:t>
      </w:r>
      <w:r w:rsidR="00B3352B" w:rsidRPr="00E33807">
        <w:rPr>
          <w:rFonts w:ascii="Microsoft Sans Serif" w:hAnsi="Microsoft Sans Serif" w:cs="Microsoft Sans Serif"/>
          <w:sz w:val="24"/>
          <w:szCs w:val="24"/>
        </w:rPr>
        <w:t>ow now how you will respond then</w:t>
      </w:r>
      <w:r w:rsidR="00E90ADC" w:rsidRPr="00E33807">
        <w:rPr>
          <w:rFonts w:ascii="Microsoft Sans Serif" w:hAnsi="Microsoft Sans Serif" w:cs="Microsoft Sans Serif"/>
          <w:sz w:val="24"/>
          <w:szCs w:val="24"/>
        </w:rPr>
        <w:t xml:space="preserve"> – Ephesians 6:4</w:t>
      </w:r>
    </w:p>
    <w:p w14:paraId="49AA6386" w14:textId="0A0D503A" w:rsidR="00E33807" w:rsidRPr="00802874" w:rsidRDefault="00802874" w:rsidP="00E33807">
      <w:pPr>
        <w:spacing w:after="0"/>
        <w:ind w:left="720"/>
        <w:rPr>
          <w:rFonts w:ascii="Microsoft Sans Serif" w:hAnsi="Microsoft Sans Serif" w:cs="Microsoft Sans Serif"/>
          <w:i/>
        </w:rPr>
      </w:pPr>
      <w:r>
        <w:rPr>
          <w:rFonts w:ascii="Microsoft Sans Serif" w:hAnsi="Microsoft Sans Serif" w:cs="Microsoft Sans Serif"/>
          <w:i/>
        </w:rPr>
        <w:t>“</w:t>
      </w:r>
      <w:r w:rsidR="00E33807" w:rsidRPr="00802874">
        <w:rPr>
          <w:rFonts w:ascii="Microsoft Sans Serif" w:hAnsi="Microsoft Sans Serif" w:cs="Microsoft Sans Serif"/>
          <w:i/>
        </w:rPr>
        <w:t>Fathers, do not provoke your children to anger, but bring them up in the discipline and instruction of the Lord.</w:t>
      </w:r>
      <w:r>
        <w:rPr>
          <w:rFonts w:ascii="Microsoft Sans Serif" w:hAnsi="Microsoft Sans Serif" w:cs="Microsoft Sans Serif"/>
          <w:i/>
        </w:rPr>
        <w:t>”</w:t>
      </w:r>
    </w:p>
    <w:p w14:paraId="1EF6D534" w14:textId="4FAFD304" w:rsidR="00B3352B" w:rsidRDefault="00B3352B" w:rsidP="00B3352B">
      <w:pPr>
        <w:spacing w:after="0"/>
        <w:rPr>
          <w:rFonts w:ascii="Microsoft Sans Serif" w:hAnsi="Microsoft Sans Serif" w:cs="Microsoft Sans Serif"/>
          <w:sz w:val="24"/>
          <w:szCs w:val="24"/>
        </w:rPr>
      </w:pPr>
      <w:r w:rsidRPr="00E33807">
        <w:rPr>
          <w:rFonts w:ascii="Microsoft Sans Serif" w:hAnsi="Microsoft Sans Serif" w:cs="Microsoft Sans Serif"/>
          <w:sz w:val="24"/>
          <w:szCs w:val="24"/>
        </w:rPr>
        <w:t>Know now how you will discipline</w:t>
      </w:r>
      <w:r w:rsidR="004A3C84" w:rsidRPr="00E33807">
        <w:rPr>
          <w:rFonts w:ascii="Microsoft Sans Serif" w:hAnsi="Microsoft Sans Serif" w:cs="Microsoft Sans Serif"/>
          <w:sz w:val="24"/>
          <w:szCs w:val="24"/>
        </w:rPr>
        <w:t xml:space="preserve"> (not punish)</w:t>
      </w:r>
      <w:r w:rsidRPr="00E33807">
        <w:rPr>
          <w:rFonts w:ascii="Microsoft Sans Serif" w:hAnsi="Microsoft Sans Serif" w:cs="Microsoft Sans Serif"/>
          <w:sz w:val="24"/>
          <w:szCs w:val="24"/>
        </w:rPr>
        <w:t xml:space="preserve"> them</w:t>
      </w:r>
      <w:r w:rsidR="00E90ADC" w:rsidRPr="00E33807">
        <w:rPr>
          <w:rFonts w:ascii="Microsoft Sans Serif" w:hAnsi="Microsoft Sans Serif" w:cs="Microsoft Sans Serif"/>
          <w:sz w:val="24"/>
          <w:szCs w:val="24"/>
        </w:rPr>
        <w:t xml:space="preserve"> – Galatians 6:1</w:t>
      </w:r>
    </w:p>
    <w:p w14:paraId="273F138D" w14:textId="2D200AF0" w:rsidR="00E33807" w:rsidRPr="00802874" w:rsidRDefault="00802874" w:rsidP="00E33807">
      <w:pPr>
        <w:spacing w:after="0"/>
        <w:ind w:left="720"/>
        <w:rPr>
          <w:rFonts w:ascii="Microsoft Sans Serif" w:hAnsi="Microsoft Sans Serif" w:cs="Microsoft Sans Serif"/>
          <w:i/>
        </w:rPr>
      </w:pPr>
      <w:r>
        <w:rPr>
          <w:rFonts w:ascii="Microsoft Sans Serif" w:hAnsi="Microsoft Sans Serif" w:cs="Microsoft Sans Serif"/>
          <w:i/>
        </w:rPr>
        <w:t>“</w:t>
      </w:r>
      <w:r w:rsidR="00E33807" w:rsidRPr="00802874">
        <w:rPr>
          <w:rFonts w:ascii="Microsoft Sans Serif" w:hAnsi="Microsoft Sans Serif" w:cs="Microsoft Sans Serif"/>
          <w:i/>
        </w:rPr>
        <w:t>Brothers, if anyone is caught in any transgression, you who are spiritual should restore him in a spirit of gentleness. Keep watch on yourself, lest you too be tempted.</w:t>
      </w:r>
      <w:r>
        <w:rPr>
          <w:rFonts w:ascii="Microsoft Sans Serif" w:hAnsi="Microsoft Sans Serif" w:cs="Microsoft Sans Serif"/>
          <w:i/>
        </w:rPr>
        <w:t>”</w:t>
      </w:r>
    </w:p>
    <w:p w14:paraId="52531A64" w14:textId="53616F10" w:rsidR="00B3352B" w:rsidRPr="00E33807" w:rsidRDefault="00B3352B" w:rsidP="00BD13DA">
      <w:pPr>
        <w:spacing w:after="0"/>
        <w:rPr>
          <w:rFonts w:ascii="Microsoft Sans Serif" w:hAnsi="Microsoft Sans Serif" w:cs="Microsoft Sans Serif"/>
          <w:sz w:val="24"/>
          <w:szCs w:val="24"/>
        </w:rPr>
      </w:pPr>
      <w:r w:rsidRPr="00E33807">
        <w:rPr>
          <w:rFonts w:ascii="Microsoft Sans Serif" w:hAnsi="Microsoft Sans Serif" w:cs="Microsoft Sans Serif"/>
          <w:sz w:val="24"/>
          <w:szCs w:val="24"/>
        </w:rPr>
        <w:t>Know what you’re dealing with</w:t>
      </w:r>
      <w:r w:rsidR="00D91A45" w:rsidRPr="00E33807">
        <w:rPr>
          <w:rFonts w:ascii="Microsoft Sans Serif" w:hAnsi="Microsoft Sans Serif" w:cs="Microsoft Sans Serif"/>
          <w:sz w:val="24"/>
          <w:szCs w:val="24"/>
        </w:rPr>
        <w:t xml:space="preserve"> – protection is useless without a changed heart</w:t>
      </w:r>
    </w:p>
    <w:p w14:paraId="1C664169" w14:textId="14C6DD89" w:rsidR="008E6108" w:rsidRPr="00C7751D" w:rsidRDefault="00E33807" w:rsidP="00C7751D">
      <w:pPr>
        <w:spacing w:after="0"/>
        <w:ind w:left="720"/>
        <w:rPr>
          <w:rFonts w:ascii="Microsoft Sans Serif" w:hAnsi="Microsoft Sans Serif" w:cs="Microsoft Sans Serif"/>
          <w:i/>
        </w:rPr>
      </w:pPr>
      <w:r>
        <w:rPr>
          <w:rFonts w:ascii="Microsoft Sans Serif" w:hAnsi="Microsoft Sans Serif" w:cs="Microsoft Sans Serif"/>
          <w:i/>
        </w:rPr>
        <w:t>“</w:t>
      </w:r>
      <w:r w:rsidRPr="00E33807">
        <w:rPr>
          <w:rFonts w:ascii="Microsoft Sans Serif" w:hAnsi="Microsoft Sans Serif" w:cs="Microsoft Sans Serif"/>
          <w:i/>
        </w:rPr>
        <w:t>Biblical discipline addresses behavior through addressing the heart. Remember, the heart determines behavior. If you address the heart biblically, the behavior will be impacted.</w:t>
      </w:r>
      <w:r>
        <w:rPr>
          <w:rFonts w:ascii="Microsoft Sans Serif" w:hAnsi="Microsoft Sans Serif" w:cs="Microsoft Sans Serif"/>
          <w:i/>
        </w:rPr>
        <w:t>” -Ted Tripp</w:t>
      </w:r>
      <w:r w:rsidR="001A734C">
        <w:rPr>
          <w:rFonts w:ascii="Microsoft Sans Serif" w:hAnsi="Microsoft Sans Serif" w:cs="Microsoft Sans Serif"/>
          <w:sz w:val="24"/>
          <w:szCs w:val="24"/>
        </w:rPr>
        <w:t xml:space="preserve"> </w:t>
      </w:r>
    </w:p>
    <w:sectPr w:rsidR="008E6108" w:rsidRPr="00C7751D" w:rsidSect="006863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CRB">
    <w:altName w:val="Calibri"/>
    <w:panose1 w:val="020B06040202020202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71DE5"/>
    <w:multiLevelType w:val="hybridMultilevel"/>
    <w:tmpl w:val="0E72AFB0"/>
    <w:lvl w:ilvl="0" w:tplc="C512BDB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014"/>
    <w:rsid w:val="00020F12"/>
    <w:rsid w:val="00025E5F"/>
    <w:rsid w:val="00076570"/>
    <w:rsid w:val="001539E2"/>
    <w:rsid w:val="001851C9"/>
    <w:rsid w:val="001A3737"/>
    <w:rsid w:val="001A734C"/>
    <w:rsid w:val="001A7835"/>
    <w:rsid w:val="001B6240"/>
    <w:rsid w:val="001E385A"/>
    <w:rsid w:val="00386D64"/>
    <w:rsid w:val="003D376D"/>
    <w:rsid w:val="003E28E1"/>
    <w:rsid w:val="003F1B1A"/>
    <w:rsid w:val="00421BBE"/>
    <w:rsid w:val="004272C4"/>
    <w:rsid w:val="00457AC5"/>
    <w:rsid w:val="004725C5"/>
    <w:rsid w:val="004A3C84"/>
    <w:rsid w:val="005749C5"/>
    <w:rsid w:val="0058512D"/>
    <w:rsid w:val="00593545"/>
    <w:rsid w:val="005D164C"/>
    <w:rsid w:val="005D2A58"/>
    <w:rsid w:val="006060E9"/>
    <w:rsid w:val="00621984"/>
    <w:rsid w:val="006240BD"/>
    <w:rsid w:val="00630D6F"/>
    <w:rsid w:val="00686372"/>
    <w:rsid w:val="00692C96"/>
    <w:rsid w:val="00787455"/>
    <w:rsid w:val="00802874"/>
    <w:rsid w:val="008B4718"/>
    <w:rsid w:val="008E6108"/>
    <w:rsid w:val="00901D03"/>
    <w:rsid w:val="00977F79"/>
    <w:rsid w:val="009B1ED9"/>
    <w:rsid w:val="009B57D9"/>
    <w:rsid w:val="00A00A61"/>
    <w:rsid w:val="00A05A34"/>
    <w:rsid w:val="00A07E65"/>
    <w:rsid w:val="00A47E1F"/>
    <w:rsid w:val="00A5769A"/>
    <w:rsid w:val="00A83B9F"/>
    <w:rsid w:val="00B144CC"/>
    <w:rsid w:val="00B3352B"/>
    <w:rsid w:val="00B957E1"/>
    <w:rsid w:val="00B96E67"/>
    <w:rsid w:val="00BC7657"/>
    <w:rsid w:val="00BD13DA"/>
    <w:rsid w:val="00BD17F5"/>
    <w:rsid w:val="00BE56FD"/>
    <w:rsid w:val="00C3469F"/>
    <w:rsid w:val="00C64D94"/>
    <w:rsid w:val="00C7751D"/>
    <w:rsid w:val="00CF27D1"/>
    <w:rsid w:val="00D0690D"/>
    <w:rsid w:val="00D07CF7"/>
    <w:rsid w:val="00D17E25"/>
    <w:rsid w:val="00D91A45"/>
    <w:rsid w:val="00DA3EE1"/>
    <w:rsid w:val="00DD0943"/>
    <w:rsid w:val="00E33807"/>
    <w:rsid w:val="00E53CF9"/>
    <w:rsid w:val="00E6554F"/>
    <w:rsid w:val="00E90ADC"/>
    <w:rsid w:val="00F1226E"/>
    <w:rsid w:val="00F52646"/>
    <w:rsid w:val="00F90014"/>
    <w:rsid w:val="00F9172F"/>
    <w:rsid w:val="00FE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D4F1"/>
  <w15:chartTrackingRefBased/>
  <w15:docId w15:val="{93E04496-D404-40FB-AB9F-3FA862A5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0E9"/>
    <w:rPr>
      <w:rFonts w:ascii="Times New Roman" w:hAnsi="Times New Roman" w:cs="Times New Roman"/>
      <w:sz w:val="24"/>
      <w:szCs w:val="24"/>
    </w:rPr>
  </w:style>
  <w:style w:type="character" w:styleId="Hyperlink">
    <w:name w:val="Hyperlink"/>
    <w:basedOn w:val="DefaultParagraphFont"/>
    <w:uiPriority w:val="99"/>
    <w:unhideWhenUsed/>
    <w:rsid w:val="006060E9"/>
    <w:rPr>
      <w:color w:val="0563C1" w:themeColor="hyperlink"/>
      <w:u w:val="single"/>
    </w:rPr>
  </w:style>
  <w:style w:type="paragraph" w:styleId="ListParagraph">
    <w:name w:val="List Paragraph"/>
    <w:basedOn w:val="Normal"/>
    <w:uiPriority w:val="34"/>
    <w:qFormat/>
    <w:rsid w:val="00E6554F"/>
    <w:pPr>
      <w:ind w:left="720"/>
      <w:contextualSpacing/>
    </w:pPr>
  </w:style>
  <w:style w:type="character" w:customStyle="1" w:styleId="text">
    <w:name w:val="text"/>
    <w:basedOn w:val="DefaultParagraphFont"/>
    <w:rsid w:val="00E33807"/>
  </w:style>
  <w:style w:type="character" w:styleId="UnresolvedMention">
    <w:name w:val="Unresolved Mention"/>
    <w:basedOn w:val="DefaultParagraphFont"/>
    <w:uiPriority w:val="99"/>
    <w:semiHidden/>
    <w:unhideWhenUsed/>
    <w:rsid w:val="00E33807"/>
    <w:rPr>
      <w:color w:val="808080"/>
      <w:shd w:val="clear" w:color="auto" w:fill="E6E6E6"/>
    </w:rPr>
  </w:style>
  <w:style w:type="paragraph" w:styleId="BalloonText">
    <w:name w:val="Balloon Text"/>
    <w:basedOn w:val="Normal"/>
    <w:link w:val="BalloonTextChar"/>
    <w:uiPriority w:val="99"/>
    <w:semiHidden/>
    <w:unhideWhenUsed/>
    <w:rsid w:val="00901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914601">
      <w:bodyDiv w:val="1"/>
      <w:marLeft w:val="0"/>
      <w:marRight w:val="0"/>
      <w:marTop w:val="0"/>
      <w:marBottom w:val="0"/>
      <w:divBdr>
        <w:top w:val="none" w:sz="0" w:space="0" w:color="auto"/>
        <w:left w:val="none" w:sz="0" w:space="0" w:color="auto"/>
        <w:bottom w:val="none" w:sz="0" w:space="0" w:color="auto"/>
        <w:right w:val="none" w:sz="0" w:space="0" w:color="auto"/>
      </w:divBdr>
      <w:divsChild>
        <w:div w:id="1972709225">
          <w:marLeft w:val="0"/>
          <w:marRight w:val="0"/>
          <w:marTop w:val="240"/>
          <w:marBottom w:val="240"/>
          <w:divBdr>
            <w:top w:val="none" w:sz="0" w:space="0" w:color="auto"/>
            <w:left w:val="none" w:sz="0" w:space="0" w:color="auto"/>
            <w:bottom w:val="none" w:sz="0" w:space="0" w:color="auto"/>
            <w:right w:val="none" w:sz="0" w:space="0" w:color="auto"/>
          </w:divBdr>
        </w:div>
        <w:div w:id="1956716006">
          <w:marLeft w:val="0"/>
          <w:marRight w:val="0"/>
          <w:marTop w:val="240"/>
          <w:marBottom w:val="240"/>
          <w:divBdr>
            <w:top w:val="none" w:sz="0" w:space="0" w:color="auto"/>
            <w:left w:val="none" w:sz="0" w:space="0" w:color="auto"/>
            <w:bottom w:val="none" w:sz="0" w:space="0" w:color="auto"/>
            <w:right w:val="none" w:sz="0" w:space="0" w:color="auto"/>
          </w:divBdr>
        </w:div>
      </w:divsChild>
    </w:div>
    <w:div w:id="507524322">
      <w:bodyDiv w:val="1"/>
      <w:marLeft w:val="0"/>
      <w:marRight w:val="0"/>
      <w:marTop w:val="0"/>
      <w:marBottom w:val="0"/>
      <w:divBdr>
        <w:top w:val="none" w:sz="0" w:space="0" w:color="auto"/>
        <w:left w:val="none" w:sz="0" w:space="0" w:color="auto"/>
        <w:bottom w:val="none" w:sz="0" w:space="0" w:color="auto"/>
        <w:right w:val="none" w:sz="0" w:space="0" w:color="auto"/>
      </w:divBdr>
      <w:divsChild>
        <w:div w:id="108938059">
          <w:marLeft w:val="0"/>
          <w:marRight w:val="0"/>
          <w:marTop w:val="0"/>
          <w:marBottom w:val="0"/>
          <w:divBdr>
            <w:top w:val="none" w:sz="0" w:space="0" w:color="auto"/>
            <w:left w:val="none" w:sz="0" w:space="0" w:color="auto"/>
            <w:bottom w:val="none" w:sz="0" w:space="0" w:color="auto"/>
            <w:right w:val="none" w:sz="0" w:space="0" w:color="auto"/>
          </w:divBdr>
        </w:div>
      </w:divsChild>
    </w:div>
    <w:div w:id="703478638">
      <w:bodyDiv w:val="1"/>
      <w:marLeft w:val="0"/>
      <w:marRight w:val="0"/>
      <w:marTop w:val="0"/>
      <w:marBottom w:val="0"/>
      <w:divBdr>
        <w:top w:val="none" w:sz="0" w:space="0" w:color="auto"/>
        <w:left w:val="none" w:sz="0" w:space="0" w:color="auto"/>
        <w:bottom w:val="none" w:sz="0" w:space="0" w:color="auto"/>
        <w:right w:val="none" w:sz="0" w:space="0" w:color="auto"/>
      </w:divBdr>
      <w:divsChild>
        <w:div w:id="592906755">
          <w:marLeft w:val="0"/>
          <w:marRight w:val="0"/>
          <w:marTop w:val="0"/>
          <w:marBottom w:val="0"/>
          <w:divBdr>
            <w:top w:val="none" w:sz="0" w:space="0" w:color="auto"/>
            <w:left w:val="none" w:sz="0" w:space="0" w:color="auto"/>
            <w:bottom w:val="none" w:sz="0" w:space="0" w:color="auto"/>
            <w:right w:val="none" w:sz="0" w:space="0" w:color="auto"/>
          </w:divBdr>
          <w:divsChild>
            <w:div w:id="1163856777">
              <w:marLeft w:val="0"/>
              <w:marRight w:val="0"/>
              <w:marTop w:val="0"/>
              <w:marBottom w:val="0"/>
              <w:divBdr>
                <w:top w:val="none" w:sz="0" w:space="0" w:color="auto"/>
                <w:left w:val="none" w:sz="0" w:space="0" w:color="auto"/>
                <w:bottom w:val="none" w:sz="0" w:space="0" w:color="auto"/>
                <w:right w:val="none" w:sz="0" w:space="0" w:color="auto"/>
              </w:divBdr>
            </w:div>
          </w:divsChild>
        </w:div>
        <w:div w:id="318657419">
          <w:marLeft w:val="0"/>
          <w:marRight w:val="0"/>
          <w:marTop w:val="0"/>
          <w:marBottom w:val="0"/>
          <w:divBdr>
            <w:top w:val="none" w:sz="0" w:space="0" w:color="auto"/>
            <w:left w:val="none" w:sz="0" w:space="0" w:color="auto"/>
            <w:bottom w:val="none" w:sz="0" w:space="0" w:color="auto"/>
            <w:right w:val="none" w:sz="0" w:space="0" w:color="auto"/>
          </w:divBdr>
        </w:div>
      </w:divsChild>
    </w:div>
    <w:div w:id="834953594">
      <w:bodyDiv w:val="1"/>
      <w:marLeft w:val="0"/>
      <w:marRight w:val="0"/>
      <w:marTop w:val="0"/>
      <w:marBottom w:val="0"/>
      <w:divBdr>
        <w:top w:val="none" w:sz="0" w:space="0" w:color="auto"/>
        <w:left w:val="none" w:sz="0" w:space="0" w:color="auto"/>
        <w:bottom w:val="none" w:sz="0" w:space="0" w:color="auto"/>
        <w:right w:val="none" w:sz="0" w:space="0" w:color="auto"/>
      </w:divBdr>
    </w:div>
    <w:div w:id="1549492734">
      <w:bodyDiv w:val="1"/>
      <w:marLeft w:val="0"/>
      <w:marRight w:val="0"/>
      <w:marTop w:val="0"/>
      <w:marBottom w:val="0"/>
      <w:divBdr>
        <w:top w:val="none" w:sz="0" w:space="0" w:color="auto"/>
        <w:left w:val="none" w:sz="0" w:space="0" w:color="auto"/>
        <w:bottom w:val="none" w:sz="0" w:space="0" w:color="auto"/>
        <w:right w:val="none" w:sz="0" w:space="0" w:color="auto"/>
      </w:divBdr>
    </w:div>
    <w:div w:id="1717507332">
      <w:bodyDiv w:val="1"/>
      <w:marLeft w:val="0"/>
      <w:marRight w:val="0"/>
      <w:marTop w:val="0"/>
      <w:marBottom w:val="0"/>
      <w:divBdr>
        <w:top w:val="none" w:sz="0" w:space="0" w:color="auto"/>
        <w:left w:val="none" w:sz="0" w:space="0" w:color="auto"/>
        <w:bottom w:val="none" w:sz="0" w:space="0" w:color="auto"/>
        <w:right w:val="none" w:sz="0" w:space="0" w:color="auto"/>
      </w:divBdr>
      <w:divsChild>
        <w:div w:id="1168523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18" Type="http://schemas.openxmlformats.org/officeDocument/2006/relationships/image" Target="media/image13.sv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sv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svg"/><Relationship Id="rId20"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sv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Microsoft Office User</cp:lastModifiedBy>
  <cp:revision>2</cp:revision>
  <cp:lastPrinted>2018-05-18T14:55:00Z</cp:lastPrinted>
  <dcterms:created xsi:type="dcterms:W3CDTF">2018-08-01T16:03:00Z</dcterms:created>
  <dcterms:modified xsi:type="dcterms:W3CDTF">2018-08-01T16:03:00Z</dcterms:modified>
</cp:coreProperties>
</file>